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AA58FC" w:rsidTr="00AA58FC">
        <w:tc>
          <w:tcPr>
            <w:tcW w:w="4927" w:type="dxa"/>
          </w:tcPr>
          <w:p w:rsidR="00AA58FC" w:rsidRDefault="00AA58FC" w:rsidP="00BA295C">
            <w:pPr>
              <w:jc w:val="both"/>
              <w:rPr>
                <w:rFonts w:ascii="Times New Roman" w:hAnsi="Times New Roman" w:cs="Times New Roman"/>
                <w:sz w:val="28"/>
                <w:szCs w:val="28"/>
              </w:rPr>
            </w:pPr>
          </w:p>
        </w:tc>
        <w:tc>
          <w:tcPr>
            <w:tcW w:w="4927" w:type="dxa"/>
          </w:tcPr>
          <w:p w:rsidR="00AA58FC" w:rsidRPr="001E204B" w:rsidRDefault="00AA58FC" w:rsidP="003E38D7">
            <w:pPr>
              <w:widowControl w:val="0"/>
              <w:autoSpaceDE w:val="0"/>
              <w:autoSpaceDN w:val="0"/>
              <w:adjustRightInd w:val="0"/>
              <w:spacing w:line="240" w:lineRule="exact"/>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bCs/>
                <w:sz w:val="28"/>
                <w:szCs w:val="28"/>
                <w:lang w:eastAsia="ru-RU"/>
              </w:rPr>
              <w:t>УТВЕРЖДЕН</w:t>
            </w:r>
            <w:r w:rsidR="00590DB8">
              <w:rPr>
                <w:rFonts w:ascii="Times New Roman CYR" w:eastAsiaTheme="minorEastAsia" w:hAnsi="Times New Roman CYR" w:cs="Times New Roman CYR"/>
                <w:bCs/>
                <w:sz w:val="28"/>
                <w:szCs w:val="28"/>
                <w:lang w:eastAsia="ru-RU"/>
              </w:rPr>
              <w:t>А</w:t>
            </w:r>
            <w:bookmarkStart w:id="0" w:name="_GoBack"/>
            <w:bookmarkEnd w:id="0"/>
          </w:p>
          <w:p w:rsidR="00AA58FC" w:rsidRDefault="00534916" w:rsidP="003E38D7">
            <w:pPr>
              <w:widowControl w:val="0"/>
              <w:autoSpaceDE w:val="0"/>
              <w:autoSpaceDN w:val="0"/>
              <w:adjustRightInd w:val="0"/>
              <w:spacing w:line="240" w:lineRule="exact"/>
              <w:jc w:val="center"/>
              <w:rPr>
                <w:rFonts w:ascii="Times New Roman CYR" w:eastAsiaTheme="minorEastAsia" w:hAnsi="Times New Roman CYR" w:cs="Times New Roman CYR"/>
                <w:bCs/>
                <w:sz w:val="28"/>
                <w:szCs w:val="28"/>
                <w:lang w:eastAsia="ru-RU"/>
              </w:rPr>
            </w:pPr>
            <w:hyperlink w:anchor="sub_0" w:history="1">
              <w:r w:rsidR="00AA58FC" w:rsidRPr="001E204B">
                <w:rPr>
                  <w:rFonts w:ascii="Times New Roman CYR" w:eastAsiaTheme="minorEastAsia" w:hAnsi="Times New Roman CYR" w:cs="Times New Roman CYR"/>
                  <w:sz w:val="28"/>
                  <w:szCs w:val="28"/>
                  <w:lang w:eastAsia="ru-RU"/>
                </w:rPr>
                <w:t>постановлени</w:t>
              </w:r>
              <w:r w:rsidR="00AA58FC">
                <w:rPr>
                  <w:rFonts w:ascii="Times New Roman CYR" w:eastAsiaTheme="minorEastAsia" w:hAnsi="Times New Roman CYR" w:cs="Times New Roman CYR"/>
                  <w:sz w:val="28"/>
                  <w:szCs w:val="28"/>
                  <w:lang w:eastAsia="ru-RU"/>
                </w:rPr>
                <w:t>ем</w:t>
              </w:r>
            </w:hyperlink>
            <w:r w:rsidR="00AA58FC" w:rsidRPr="001E204B">
              <w:rPr>
                <w:rFonts w:ascii="Times New Roman CYR" w:eastAsiaTheme="minorEastAsia" w:hAnsi="Times New Roman CYR" w:cs="Times New Roman CYR"/>
                <w:bCs/>
                <w:sz w:val="28"/>
                <w:szCs w:val="28"/>
                <w:lang w:eastAsia="ru-RU"/>
              </w:rPr>
              <w:t>администрации</w:t>
            </w:r>
          </w:p>
          <w:p w:rsidR="00AA58FC" w:rsidRPr="001E204B" w:rsidRDefault="00AA58FC" w:rsidP="003E38D7">
            <w:pPr>
              <w:widowControl w:val="0"/>
              <w:autoSpaceDE w:val="0"/>
              <w:autoSpaceDN w:val="0"/>
              <w:adjustRightInd w:val="0"/>
              <w:spacing w:line="240" w:lineRule="exact"/>
              <w:jc w:val="center"/>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bCs/>
                <w:sz w:val="28"/>
                <w:szCs w:val="28"/>
                <w:lang w:eastAsia="ru-RU"/>
              </w:rPr>
              <w:t>Арзгирского муниципального округа</w:t>
            </w:r>
          </w:p>
          <w:p w:rsidR="00AA58FC" w:rsidRPr="001E204B" w:rsidRDefault="00AA58FC" w:rsidP="003E38D7">
            <w:pPr>
              <w:widowControl w:val="0"/>
              <w:autoSpaceDE w:val="0"/>
              <w:autoSpaceDN w:val="0"/>
              <w:adjustRightInd w:val="0"/>
              <w:spacing w:line="240" w:lineRule="exact"/>
              <w:jc w:val="center"/>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bCs/>
                <w:sz w:val="28"/>
                <w:szCs w:val="28"/>
                <w:lang w:eastAsia="ru-RU"/>
              </w:rPr>
              <w:t>Ставропольского края</w:t>
            </w:r>
          </w:p>
          <w:p w:rsidR="00AA58FC" w:rsidRDefault="00AA58FC" w:rsidP="003E38D7">
            <w:pPr>
              <w:spacing w:line="240" w:lineRule="exact"/>
              <w:jc w:val="center"/>
              <w:rPr>
                <w:rFonts w:ascii="Times New Roman" w:hAnsi="Times New Roman" w:cs="Times New Roman"/>
                <w:sz w:val="28"/>
                <w:szCs w:val="28"/>
              </w:rPr>
            </w:pPr>
            <w:r>
              <w:rPr>
                <w:rFonts w:ascii="Times New Roman" w:hAnsi="Times New Roman" w:cs="Times New Roman"/>
                <w:sz w:val="28"/>
                <w:szCs w:val="28"/>
              </w:rPr>
              <w:t>от 22 июня 2026 г. № 405</w:t>
            </w:r>
          </w:p>
        </w:tc>
      </w:tr>
    </w:tbl>
    <w:p w:rsidR="00415C91" w:rsidRDefault="00415C91" w:rsidP="00BA295C">
      <w:pPr>
        <w:spacing w:after="0" w:line="240" w:lineRule="auto"/>
        <w:jc w:val="both"/>
        <w:rPr>
          <w:rFonts w:ascii="Times New Roman" w:hAnsi="Times New Roman" w:cs="Times New Roman"/>
          <w:sz w:val="28"/>
          <w:szCs w:val="28"/>
        </w:rPr>
      </w:pPr>
    </w:p>
    <w:p w:rsidR="00AA58FC" w:rsidRDefault="00AA58FC" w:rsidP="001E204B">
      <w:pPr>
        <w:widowControl w:val="0"/>
        <w:autoSpaceDE w:val="0"/>
        <w:autoSpaceDN w:val="0"/>
        <w:adjustRightInd w:val="0"/>
        <w:spacing w:after="0" w:line="240" w:lineRule="auto"/>
        <w:ind w:firstLine="720"/>
        <w:jc w:val="right"/>
        <w:rPr>
          <w:rFonts w:ascii="Times New Roman CYR" w:eastAsiaTheme="minorEastAsia" w:hAnsi="Times New Roman CYR" w:cs="Times New Roman CYR"/>
          <w:bCs/>
          <w:sz w:val="28"/>
          <w:szCs w:val="28"/>
          <w:lang w:eastAsia="ru-RU"/>
        </w:rPr>
      </w:pPr>
      <w:bookmarkStart w:id="1" w:name="sub_1000"/>
    </w:p>
    <w:bookmarkEnd w:id="1"/>
    <w:p w:rsidR="001E204B" w:rsidRPr="001E204B" w:rsidRDefault="001E204B" w:rsidP="001E204B">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8"/>
          <w:szCs w:val="28"/>
          <w:lang w:eastAsia="ru-RU"/>
        </w:rPr>
      </w:pPr>
    </w:p>
    <w:p w:rsidR="001E204B" w:rsidRPr="001E204B" w:rsidRDefault="00AA58FC" w:rsidP="00AA58FC">
      <w:pPr>
        <w:widowControl w:val="0"/>
        <w:tabs>
          <w:tab w:val="num" w:pos="0"/>
        </w:tabs>
        <w:autoSpaceDE w:val="0"/>
        <w:autoSpaceDN w:val="0"/>
        <w:adjustRightInd w:val="0"/>
        <w:spacing w:after="0" w:line="240" w:lineRule="exact"/>
        <w:jc w:val="center"/>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ФОРМА </w:t>
      </w:r>
      <w:r w:rsidR="001E204B" w:rsidRPr="001E204B">
        <w:rPr>
          <w:rFonts w:ascii="Times New Roman CYR" w:eastAsiaTheme="minorEastAsia" w:hAnsi="Times New Roman CYR" w:cs="Times New Roman CYR"/>
          <w:sz w:val="28"/>
          <w:szCs w:val="28"/>
          <w:lang w:eastAsia="ru-RU"/>
        </w:rPr>
        <w:t>ПРОВЕРОЧН</w:t>
      </w:r>
      <w:r>
        <w:rPr>
          <w:rFonts w:ascii="Times New Roman CYR" w:eastAsiaTheme="minorEastAsia" w:hAnsi="Times New Roman CYR" w:cs="Times New Roman CYR"/>
          <w:sz w:val="28"/>
          <w:szCs w:val="28"/>
          <w:lang w:eastAsia="ru-RU"/>
        </w:rPr>
        <w:t>ОГО</w:t>
      </w:r>
      <w:r w:rsidR="001E204B" w:rsidRPr="001E204B">
        <w:rPr>
          <w:rFonts w:ascii="Times New Roman CYR" w:eastAsiaTheme="minorEastAsia" w:hAnsi="Times New Roman CYR" w:cs="Times New Roman CYR"/>
          <w:sz w:val="28"/>
          <w:szCs w:val="28"/>
          <w:lang w:eastAsia="ru-RU"/>
        </w:rPr>
        <w:t xml:space="preserve"> ЛИСТ</w:t>
      </w:r>
      <w:r>
        <w:rPr>
          <w:rFonts w:ascii="Times New Roman CYR" w:eastAsiaTheme="minorEastAsia" w:hAnsi="Times New Roman CYR" w:cs="Times New Roman CYR"/>
          <w:sz w:val="28"/>
          <w:szCs w:val="28"/>
          <w:lang w:eastAsia="ru-RU"/>
        </w:rPr>
        <w:t>А,</w:t>
      </w:r>
    </w:p>
    <w:p w:rsidR="001E204B" w:rsidRPr="001E204B" w:rsidRDefault="001E204B" w:rsidP="00AA58FC">
      <w:pPr>
        <w:widowControl w:val="0"/>
        <w:tabs>
          <w:tab w:val="num" w:pos="0"/>
        </w:tabs>
        <w:autoSpaceDE w:val="0"/>
        <w:autoSpaceDN w:val="0"/>
        <w:adjustRightInd w:val="0"/>
        <w:spacing w:after="0" w:line="240" w:lineRule="exact"/>
        <w:ind w:firstLine="567"/>
        <w:jc w:val="center"/>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применяем</w:t>
      </w:r>
      <w:r w:rsidR="00D207C3">
        <w:rPr>
          <w:rFonts w:ascii="Times New Roman CYR" w:eastAsiaTheme="minorEastAsia" w:hAnsi="Times New Roman CYR" w:cs="Times New Roman CYR"/>
          <w:sz w:val="28"/>
          <w:szCs w:val="28"/>
          <w:lang w:eastAsia="ru-RU"/>
        </w:rPr>
        <w:t>ого</w:t>
      </w:r>
      <w:r w:rsidRPr="001E204B">
        <w:rPr>
          <w:rFonts w:ascii="Times New Roman CYR" w:eastAsiaTheme="minorEastAsia" w:hAnsi="Times New Roman CYR" w:cs="Times New Roman CYR"/>
          <w:sz w:val="28"/>
          <w:szCs w:val="28"/>
          <w:lang w:eastAsia="ru-RU"/>
        </w:rPr>
        <w:t xml:space="preserve"> при осуществлении муниципального контроля в области </w:t>
      </w:r>
      <w:r>
        <w:rPr>
          <w:rFonts w:ascii="Times New Roman CYR" w:eastAsiaTheme="minorEastAsia" w:hAnsi="Times New Roman CYR" w:cs="Times New Roman CYR"/>
          <w:sz w:val="28"/>
          <w:szCs w:val="28"/>
          <w:lang w:eastAsia="ru-RU"/>
        </w:rPr>
        <w:t>благоустройства</w:t>
      </w:r>
      <w:r w:rsidRPr="001E204B">
        <w:rPr>
          <w:rFonts w:ascii="Times New Roman CYR" w:eastAsiaTheme="minorEastAsia" w:hAnsi="Times New Roman CYR" w:cs="Times New Roman CYR"/>
          <w:sz w:val="28"/>
          <w:szCs w:val="28"/>
          <w:lang w:eastAsia="ru-RU"/>
        </w:rPr>
        <w:t xml:space="preserve"> на территории Арзгирского муниципального округа Ставропольского края </w:t>
      </w:r>
    </w:p>
    <w:p w:rsidR="001E204B" w:rsidRPr="001E204B" w:rsidRDefault="001E204B" w:rsidP="001E204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p w:rsidR="001E204B" w:rsidRPr="001E204B" w:rsidRDefault="001E204B" w:rsidP="00AA58FC">
      <w:pPr>
        <w:widowControl w:val="0"/>
        <w:autoSpaceDE w:val="0"/>
        <w:autoSpaceDN w:val="0"/>
        <w:adjustRightInd w:val="0"/>
        <w:spacing w:after="0" w:line="240" w:lineRule="auto"/>
        <w:ind w:firstLine="567"/>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 xml:space="preserve">1. Наименование вида </w:t>
      </w:r>
      <w:r w:rsidR="00AA58FC">
        <w:rPr>
          <w:rFonts w:ascii="Times New Roman CYR" w:eastAsiaTheme="minorEastAsia" w:hAnsi="Times New Roman CYR" w:cs="Times New Roman CYR"/>
          <w:sz w:val="28"/>
          <w:szCs w:val="28"/>
          <w:lang w:eastAsia="ru-RU"/>
        </w:rPr>
        <w:t xml:space="preserve">контроля, </w:t>
      </w:r>
      <w:r w:rsidRPr="001E204B">
        <w:rPr>
          <w:rFonts w:ascii="Times New Roman CYR" w:eastAsiaTheme="minorEastAsia" w:hAnsi="Times New Roman CYR" w:cs="Times New Roman CYR"/>
          <w:sz w:val="28"/>
          <w:szCs w:val="28"/>
          <w:lang w:eastAsia="ru-RU"/>
        </w:rPr>
        <w:t>включенного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1E204B" w:rsidRPr="00AA58FC" w:rsidRDefault="001E204B" w:rsidP="001E204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AA58FC">
        <w:rPr>
          <w:rFonts w:ascii="Times New Roman CYR" w:eastAsiaTheme="minorEastAsia" w:hAnsi="Times New Roman CYR" w:cs="Times New Roman CYR"/>
          <w:sz w:val="28"/>
          <w:szCs w:val="28"/>
          <w:lang w:eastAsia="ru-RU"/>
        </w:rPr>
        <w:t xml:space="preserve">в сфере </w:t>
      </w:r>
      <w:r w:rsidR="006638B5" w:rsidRPr="00AA58FC">
        <w:rPr>
          <w:rFonts w:ascii="Times New Roman CYR" w:eastAsiaTheme="minorEastAsia" w:hAnsi="Times New Roman CYR" w:cs="Times New Roman CYR"/>
          <w:sz w:val="28"/>
          <w:szCs w:val="28"/>
          <w:lang w:eastAsia="ru-RU"/>
        </w:rPr>
        <w:t xml:space="preserve">благоустройства на территории </w:t>
      </w:r>
      <w:r w:rsidRPr="00AA58FC">
        <w:rPr>
          <w:rFonts w:ascii="Times New Roman CYR" w:eastAsiaTheme="minorEastAsia" w:hAnsi="Times New Roman CYR" w:cs="Times New Roman CYR"/>
          <w:sz w:val="28"/>
          <w:szCs w:val="28"/>
          <w:lang w:eastAsia="ru-RU"/>
        </w:rPr>
        <w:t>Арзгирского муниципального округа Ставропольского края.</w:t>
      </w:r>
    </w:p>
    <w:p w:rsidR="001E204B" w:rsidRPr="001E204B" w:rsidRDefault="001E204B"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2. Наименование контрольного органа и реквизиты нормативного правового акта об утверждении формы проверочного листа: _________________________</w:t>
      </w:r>
      <w:r w:rsidR="00AA58FC">
        <w:rPr>
          <w:rFonts w:ascii="Times New Roman CYR" w:eastAsiaTheme="minorEastAsia" w:hAnsi="Times New Roman CYR" w:cs="Times New Roman CYR"/>
          <w:sz w:val="28"/>
          <w:szCs w:val="28"/>
          <w:lang w:eastAsia="ru-RU"/>
        </w:rPr>
        <w:t>___________________________________________</w:t>
      </w:r>
      <w:r w:rsidRPr="001E204B">
        <w:rPr>
          <w:rFonts w:ascii="Times New Roman CYR" w:eastAsiaTheme="minorEastAsia" w:hAnsi="Times New Roman CYR" w:cs="Times New Roman CYR"/>
          <w:sz w:val="28"/>
          <w:szCs w:val="28"/>
          <w:lang w:eastAsia="ru-RU"/>
        </w:rPr>
        <w:t xml:space="preserve"> ________________________________________________________________________________________________________________________________________.</w:t>
      </w:r>
    </w:p>
    <w:p w:rsidR="00AA58FC" w:rsidRDefault="001E204B"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3. Вид контрольного мероприятия:________</w:t>
      </w:r>
      <w:r w:rsidR="00AA58FC">
        <w:rPr>
          <w:rFonts w:ascii="Times New Roman CYR" w:eastAsiaTheme="minorEastAsia" w:hAnsi="Times New Roman CYR" w:cs="Times New Roman CYR"/>
          <w:sz w:val="28"/>
          <w:szCs w:val="28"/>
          <w:lang w:eastAsia="ru-RU"/>
        </w:rPr>
        <w:t>__</w:t>
      </w:r>
      <w:r w:rsidRPr="001E204B">
        <w:rPr>
          <w:rFonts w:ascii="Times New Roman CYR" w:eastAsiaTheme="minorEastAsia" w:hAnsi="Times New Roman CYR" w:cs="Times New Roman CYR"/>
          <w:sz w:val="28"/>
          <w:szCs w:val="28"/>
          <w:lang w:eastAsia="ru-RU"/>
        </w:rPr>
        <w:t>_____</w:t>
      </w:r>
      <w:r w:rsidR="00AA58FC">
        <w:rPr>
          <w:rFonts w:ascii="Times New Roman CYR" w:eastAsiaTheme="minorEastAsia" w:hAnsi="Times New Roman CYR" w:cs="Times New Roman CYR"/>
          <w:sz w:val="28"/>
          <w:szCs w:val="28"/>
          <w:lang w:eastAsia="ru-RU"/>
        </w:rPr>
        <w:t>__________________</w:t>
      </w:r>
    </w:p>
    <w:p w:rsidR="001E204B" w:rsidRPr="001E204B" w:rsidRDefault="00AA58FC" w:rsidP="00AA58FC">
      <w:pPr>
        <w:widowControl w:val="0"/>
        <w:autoSpaceDE w:val="0"/>
        <w:autoSpaceDN w:val="0"/>
        <w:adjustRightInd w:val="0"/>
        <w:spacing w:after="0" w:line="240" w:lineRule="auto"/>
        <w:jc w:val="both"/>
        <w:rPr>
          <w:rFonts w:ascii="Times New Roman CYR" w:eastAsiaTheme="minorEastAsia" w:hAnsi="Times New Roman CYR" w:cs="Times New Roman CYR"/>
          <w:sz w:val="24"/>
          <w:szCs w:val="24"/>
          <w:lang w:eastAsia="ru-RU"/>
        </w:rPr>
      </w:pPr>
      <w:r>
        <w:rPr>
          <w:rFonts w:ascii="Times New Roman CYR" w:eastAsiaTheme="minorEastAsia" w:hAnsi="Times New Roman CYR" w:cs="Times New Roman CYR"/>
          <w:sz w:val="28"/>
          <w:szCs w:val="28"/>
          <w:lang w:eastAsia="ru-RU"/>
        </w:rPr>
        <w:t>____________________________________________________________________</w:t>
      </w:r>
      <w:r w:rsidR="001E204B" w:rsidRPr="001E204B">
        <w:rPr>
          <w:rFonts w:ascii="Times New Roman CYR" w:eastAsiaTheme="minorEastAsia" w:hAnsi="Times New Roman CYR" w:cs="Times New Roman CYR"/>
          <w:sz w:val="28"/>
          <w:szCs w:val="28"/>
          <w:lang w:eastAsia="ru-RU"/>
        </w:rPr>
        <w:t>.</w:t>
      </w:r>
    </w:p>
    <w:p w:rsidR="001E204B" w:rsidRPr="001E204B" w:rsidRDefault="001E204B"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4. Объект муниципального контроля, в отношении которого проводится контрольное мероприятие: _____________________________________________ ________________________________________________________________________________________________________________________________________.</w:t>
      </w:r>
    </w:p>
    <w:p w:rsidR="001E204B" w:rsidRPr="001E204B" w:rsidRDefault="001E204B"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 xml:space="preserve">5. Сведения о контролируемом лице: фамилия, имя и отчество (при наличии) гражданина или индивидуального предпринимателя, его </w:t>
      </w:r>
      <w:hyperlink r:id="rId7" w:history="1">
        <w:r w:rsidRPr="001E204B">
          <w:rPr>
            <w:rFonts w:ascii="Times New Roman CYR" w:eastAsiaTheme="minorEastAsia" w:hAnsi="Times New Roman CYR" w:cs="Times New Roman CYR"/>
            <w:sz w:val="28"/>
            <w:szCs w:val="28"/>
            <w:lang w:eastAsia="ru-RU"/>
          </w:rPr>
          <w:t>идентификационный номер налогоплательщика</w:t>
        </w:r>
      </w:hyperlink>
      <w:r w:rsidRPr="001E204B">
        <w:rPr>
          <w:rFonts w:ascii="Times New Roman CYR" w:eastAsiaTheme="minorEastAsia" w:hAnsi="Times New Roman CYR" w:cs="Times New Roman CYR"/>
          <w:sz w:val="28"/>
          <w:szCs w:val="28"/>
          <w:lang w:eastAsia="ru-RU"/>
        </w:rPr>
        <w:t xml:space="preserve">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 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E204B" w:rsidRPr="001E204B" w:rsidRDefault="001E204B"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6. Реквизиты решения контрольного органа о проведении контрольного мероприятия, подписанного уполномоченным должностным лицом контрольного органа: _________________________________________________ ____________________________________________________________________</w:t>
      </w:r>
      <w:r w:rsidRPr="001E204B">
        <w:rPr>
          <w:rFonts w:ascii="Times New Roman CYR" w:eastAsiaTheme="minorEastAsia" w:hAnsi="Times New Roman CYR" w:cs="Times New Roman CYR"/>
          <w:sz w:val="28"/>
          <w:szCs w:val="28"/>
          <w:lang w:eastAsia="ru-RU"/>
        </w:rPr>
        <w:lastRenderedPageBreak/>
        <w:t>____________________________________________________________________.</w:t>
      </w:r>
    </w:p>
    <w:p w:rsidR="001E204B" w:rsidRPr="001E204B" w:rsidRDefault="001E204B"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7. Учетный номер контрольного мероприятия: ____________________________</w:t>
      </w:r>
      <w:r w:rsidR="007332DE">
        <w:rPr>
          <w:rFonts w:ascii="Times New Roman CYR" w:eastAsiaTheme="minorEastAsia" w:hAnsi="Times New Roman CYR" w:cs="Times New Roman CYR"/>
          <w:sz w:val="28"/>
          <w:szCs w:val="28"/>
          <w:lang w:eastAsia="ru-RU"/>
        </w:rPr>
        <w:t>_______________________________________</w:t>
      </w:r>
      <w:r w:rsidRPr="001E204B">
        <w:rPr>
          <w:rFonts w:ascii="Times New Roman CYR" w:eastAsiaTheme="minorEastAsia" w:hAnsi="Times New Roman CYR" w:cs="Times New Roman CYR"/>
          <w:sz w:val="28"/>
          <w:szCs w:val="28"/>
          <w:lang w:eastAsia="ru-RU"/>
        </w:rPr>
        <w:t xml:space="preserve"> ____________________________________________________________________.</w:t>
      </w:r>
    </w:p>
    <w:p w:rsidR="001E204B" w:rsidRPr="001E204B" w:rsidRDefault="001E204B"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8. Должность, фамилия и инициалы должностного лица контрольного органа, проводящего контрольное мероприятие и заполняющего проверочный лист:</w:t>
      </w:r>
    </w:p>
    <w:p w:rsidR="001E204B" w:rsidRPr="001E204B" w:rsidRDefault="001E204B" w:rsidP="001E204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________________________________________________________________________________________________________________________________________</w:t>
      </w:r>
      <w:r w:rsidR="008D7E83">
        <w:rPr>
          <w:rFonts w:ascii="Times New Roman CYR" w:eastAsiaTheme="minorEastAsia" w:hAnsi="Times New Roman CYR" w:cs="Times New Roman CYR"/>
          <w:sz w:val="28"/>
          <w:szCs w:val="28"/>
          <w:lang w:eastAsia="ru-RU"/>
        </w:rPr>
        <w:t>____________________________________________________________________</w:t>
      </w:r>
      <w:r w:rsidRPr="001E204B">
        <w:rPr>
          <w:rFonts w:ascii="Times New Roman CYR" w:eastAsiaTheme="minorEastAsia" w:hAnsi="Times New Roman CYR" w:cs="Times New Roman CYR"/>
          <w:sz w:val="28"/>
          <w:szCs w:val="28"/>
          <w:lang w:eastAsia="ru-RU"/>
        </w:rPr>
        <w:t>.</w:t>
      </w:r>
    </w:p>
    <w:p w:rsidR="001E204B" w:rsidRDefault="001E204B"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r w:rsidRPr="001E204B">
        <w:rPr>
          <w:rFonts w:ascii="Times New Roman CYR" w:eastAsiaTheme="minorEastAsia" w:hAnsi="Times New Roman CYR" w:cs="Times New Roman CYR"/>
          <w:sz w:val="28"/>
          <w:szCs w:val="28"/>
          <w:lang w:eastAsia="ru-RU"/>
        </w:rPr>
        <w:t>9.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rsidR="001C1B52" w:rsidRDefault="001C1B52" w:rsidP="00AA58FC">
      <w:pPr>
        <w:widowControl w:val="0"/>
        <w:autoSpaceDE w:val="0"/>
        <w:autoSpaceDN w:val="0"/>
        <w:adjustRightInd w:val="0"/>
        <w:spacing w:after="0" w:line="240" w:lineRule="auto"/>
        <w:ind w:firstLine="708"/>
        <w:jc w:val="both"/>
        <w:rPr>
          <w:rFonts w:ascii="Times New Roman CYR" w:eastAsiaTheme="minorEastAsia" w:hAnsi="Times New Roman CYR" w:cs="Times New Roman CYR"/>
          <w:sz w:val="28"/>
          <w:szCs w:val="28"/>
          <w:lang w:eastAsia="ru-RU"/>
        </w:rPr>
      </w:pPr>
    </w:p>
    <w:tbl>
      <w:tblPr>
        <w:tblStyle w:val="ac"/>
        <w:tblW w:w="0" w:type="auto"/>
        <w:tblInd w:w="108" w:type="dxa"/>
        <w:tblLayout w:type="fixed"/>
        <w:tblLook w:val="04A0"/>
      </w:tblPr>
      <w:tblGrid>
        <w:gridCol w:w="567"/>
        <w:gridCol w:w="3261"/>
        <w:gridCol w:w="2409"/>
        <w:gridCol w:w="709"/>
        <w:gridCol w:w="709"/>
        <w:gridCol w:w="1134"/>
        <w:gridCol w:w="957"/>
      </w:tblGrid>
      <w:tr w:rsidR="001C1B52" w:rsidRPr="001C1B52" w:rsidTr="000B19AB">
        <w:tc>
          <w:tcPr>
            <w:tcW w:w="567" w:type="dxa"/>
            <w:vMerge w:val="restart"/>
            <w:vAlign w:val="center"/>
          </w:tcPr>
          <w:p w:rsidR="001C1B52" w:rsidRPr="001C1B52" w:rsidRDefault="001C1B52" w:rsidP="001C1B52">
            <w:pPr>
              <w:spacing w:line="240" w:lineRule="exact"/>
              <w:rPr>
                <w:rFonts w:ascii="Times New Roman" w:hAnsi="Times New Roman" w:cs="Times New Roman"/>
                <w:sz w:val="28"/>
                <w:szCs w:val="28"/>
              </w:rPr>
            </w:pPr>
            <w:r w:rsidRPr="001C1B52">
              <w:rPr>
                <w:rFonts w:ascii="Times New Roman" w:hAnsi="Times New Roman" w:cs="Times New Roman"/>
                <w:sz w:val="28"/>
                <w:szCs w:val="28"/>
              </w:rPr>
              <w:t>№ п/п</w:t>
            </w:r>
          </w:p>
        </w:tc>
        <w:tc>
          <w:tcPr>
            <w:tcW w:w="3261" w:type="dxa"/>
            <w:vMerge w:val="restart"/>
            <w:vAlign w:val="center"/>
          </w:tcPr>
          <w:p w:rsidR="001C1B52" w:rsidRPr="001C1B52" w:rsidRDefault="001C1B52" w:rsidP="001C1B52">
            <w:pPr>
              <w:spacing w:line="240" w:lineRule="exact"/>
              <w:rPr>
                <w:rFonts w:ascii="Times New Roman" w:hAnsi="Times New Roman" w:cs="Times New Roman"/>
                <w:sz w:val="28"/>
                <w:szCs w:val="28"/>
              </w:rPr>
            </w:pPr>
            <w:r w:rsidRPr="001C1B52">
              <w:rPr>
                <w:rFonts w:ascii="Times New Roman" w:hAnsi="Times New Roman" w:cs="Times New Roman"/>
                <w:sz w:val="28"/>
                <w:szCs w:val="28"/>
              </w:rPr>
              <w:t>Перечень вопросов</w:t>
            </w:r>
          </w:p>
        </w:tc>
        <w:tc>
          <w:tcPr>
            <w:tcW w:w="2409" w:type="dxa"/>
            <w:vMerge w:val="restart"/>
            <w:vAlign w:val="center"/>
          </w:tcPr>
          <w:p w:rsidR="001C1B52" w:rsidRPr="001C1B52" w:rsidRDefault="001C1B52" w:rsidP="001C1B52">
            <w:pPr>
              <w:spacing w:line="240" w:lineRule="exact"/>
              <w:rPr>
                <w:rFonts w:ascii="Times New Roman" w:hAnsi="Times New Roman" w:cs="Times New Roman"/>
                <w:sz w:val="28"/>
                <w:szCs w:val="28"/>
              </w:rPr>
            </w:pPr>
            <w:r w:rsidRPr="001C1B52">
              <w:rPr>
                <w:rFonts w:ascii="Times New Roman" w:hAnsi="Times New Roman" w:cs="Times New Roman"/>
                <w:sz w:val="28"/>
                <w:szCs w:val="28"/>
              </w:rPr>
              <w:t>Реквизиты правового акта, содержащего обязательные требования</w:t>
            </w:r>
          </w:p>
        </w:tc>
        <w:tc>
          <w:tcPr>
            <w:tcW w:w="2552" w:type="dxa"/>
            <w:gridSpan w:val="3"/>
          </w:tcPr>
          <w:p w:rsidR="001C1B52" w:rsidRPr="001C1B52" w:rsidRDefault="001C1B52" w:rsidP="001C1B52">
            <w:pPr>
              <w:widowControl w:val="0"/>
              <w:autoSpaceDE w:val="0"/>
              <w:autoSpaceDN w:val="0"/>
              <w:adjustRightInd w:val="0"/>
              <w:spacing w:line="240" w:lineRule="exact"/>
              <w:jc w:val="center"/>
              <w:rPr>
                <w:rFonts w:ascii="Times New Roman CYR" w:eastAsiaTheme="minorEastAsia" w:hAnsi="Times New Roman CYR" w:cs="Times New Roman CYR"/>
                <w:sz w:val="28"/>
                <w:szCs w:val="28"/>
                <w:lang w:eastAsia="ru-RU"/>
              </w:rPr>
            </w:pPr>
            <w:r w:rsidRPr="001C1B52">
              <w:rPr>
                <w:rFonts w:ascii="Times New Roman" w:hAnsi="Times New Roman" w:cs="Times New Roman"/>
                <w:sz w:val="28"/>
                <w:szCs w:val="28"/>
              </w:rPr>
              <w:t>Варианты ответа</w:t>
            </w:r>
          </w:p>
        </w:tc>
        <w:tc>
          <w:tcPr>
            <w:tcW w:w="957" w:type="dxa"/>
            <w:vMerge w:val="restart"/>
          </w:tcPr>
          <w:p w:rsidR="000B19AB" w:rsidRDefault="001C1B52" w:rsidP="000B19AB">
            <w:pPr>
              <w:widowControl w:val="0"/>
              <w:autoSpaceDE w:val="0"/>
              <w:autoSpaceDN w:val="0"/>
              <w:adjustRightInd w:val="0"/>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При</w:t>
            </w:r>
          </w:p>
          <w:p w:rsidR="000B19AB" w:rsidRDefault="000B19AB" w:rsidP="000B19AB">
            <w:pPr>
              <w:widowControl w:val="0"/>
              <w:autoSpaceDE w:val="0"/>
              <w:autoSpaceDN w:val="0"/>
              <w:adjustRightInd w:val="0"/>
              <w:spacing w:line="240" w:lineRule="exact"/>
              <w:jc w:val="center"/>
              <w:rPr>
                <w:rFonts w:ascii="Times New Roman" w:hAnsi="Times New Roman" w:cs="Times New Roman"/>
                <w:sz w:val="28"/>
                <w:szCs w:val="28"/>
              </w:rPr>
            </w:pPr>
            <w:r>
              <w:rPr>
                <w:rFonts w:ascii="Times New Roman" w:hAnsi="Times New Roman" w:cs="Times New Roman"/>
                <w:sz w:val="28"/>
                <w:szCs w:val="28"/>
              </w:rPr>
              <w:t>м</w:t>
            </w:r>
            <w:r w:rsidR="001C1B52" w:rsidRPr="001C1B52">
              <w:rPr>
                <w:rFonts w:ascii="Times New Roman" w:hAnsi="Times New Roman" w:cs="Times New Roman"/>
                <w:sz w:val="28"/>
                <w:szCs w:val="28"/>
              </w:rPr>
              <w:t>еча</w:t>
            </w:r>
          </w:p>
          <w:p w:rsidR="001C1B52" w:rsidRPr="001C1B52" w:rsidRDefault="001C1B52" w:rsidP="000B19AB">
            <w:pPr>
              <w:widowControl w:val="0"/>
              <w:autoSpaceDE w:val="0"/>
              <w:autoSpaceDN w:val="0"/>
              <w:adjustRightInd w:val="0"/>
              <w:spacing w:line="240" w:lineRule="exact"/>
              <w:jc w:val="center"/>
              <w:rPr>
                <w:rFonts w:ascii="Times New Roman CYR" w:eastAsiaTheme="minorEastAsia" w:hAnsi="Times New Roman CYR" w:cs="Times New Roman CYR"/>
                <w:sz w:val="28"/>
                <w:szCs w:val="28"/>
                <w:lang w:eastAsia="ru-RU"/>
              </w:rPr>
            </w:pPr>
            <w:r w:rsidRPr="001C1B52">
              <w:rPr>
                <w:rFonts w:ascii="Times New Roman" w:hAnsi="Times New Roman" w:cs="Times New Roman"/>
                <w:sz w:val="28"/>
                <w:szCs w:val="28"/>
              </w:rPr>
              <w:t>ние</w:t>
            </w:r>
          </w:p>
        </w:tc>
      </w:tr>
      <w:tr w:rsidR="001C1B52" w:rsidRPr="001C1B52" w:rsidTr="000B19AB">
        <w:trPr>
          <w:trHeight w:val="1355"/>
        </w:trPr>
        <w:tc>
          <w:tcPr>
            <w:tcW w:w="567" w:type="dxa"/>
            <w:vMerge/>
          </w:tcPr>
          <w:p w:rsidR="001C1B52" w:rsidRPr="001C1B52" w:rsidRDefault="001C1B52" w:rsidP="001C1B52">
            <w:pPr>
              <w:widowControl w:val="0"/>
              <w:autoSpaceDE w:val="0"/>
              <w:autoSpaceDN w:val="0"/>
              <w:adjustRightInd w:val="0"/>
              <w:spacing w:line="240" w:lineRule="exact"/>
              <w:jc w:val="both"/>
              <w:rPr>
                <w:rFonts w:ascii="Times New Roman CYR" w:eastAsiaTheme="minorEastAsia" w:hAnsi="Times New Roman CYR" w:cs="Times New Roman CYR"/>
                <w:sz w:val="28"/>
                <w:szCs w:val="28"/>
                <w:lang w:eastAsia="ru-RU"/>
              </w:rPr>
            </w:pPr>
          </w:p>
        </w:tc>
        <w:tc>
          <w:tcPr>
            <w:tcW w:w="3261" w:type="dxa"/>
            <w:vMerge/>
          </w:tcPr>
          <w:p w:rsidR="001C1B52" w:rsidRPr="001C1B52" w:rsidRDefault="001C1B52" w:rsidP="001C1B52">
            <w:pPr>
              <w:widowControl w:val="0"/>
              <w:autoSpaceDE w:val="0"/>
              <w:autoSpaceDN w:val="0"/>
              <w:adjustRightInd w:val="0"/>
              <w:spacing w:line="240" w:lineRule="exact"/>
              <w:jc w:val="both"/>
              <w:rPr>
                <w:rFonts w:ascii="Times New Roman CYR" w:eastAsiaTheme="minorEastAsia" w:hAnsi="Times New Roman CYR" w:cs="Times New Roman CYR"/>
                <w:sz w:val="28"/>
                <w:szCs w:val="28"/>
                <w:lang w:eastAsia="ru-RU"/>
              </w:rPr>
            </w:pPr>
          </w:p>
        </w:tc>
        <w:tc>
          <w:tcPr>
            <w:tcW w:w="2409" w:type="dxa"/>
            <w:vMerge/>
          </w:tcPr>
          <w:p w:rsidR="001C1B52" w:rsidRPr="001C1B52" w:rsidRDefault="001C1B52" w:rsidP="001C1B52">
            <w:pPr>
              <w:widowControl w:val="0"/>
              <w:autoSpaceDE w:val="0"/>
              <w:autoSpaceDN w:val="0"/>
              <w:adjustRightInd w:val="0"/>
              <w:spacing w:line="240" w:lineRule="exact"/>
              <w:jc w:val="both"/>
              <w:rPr>
                <w:rFonts w:ascii="Times New Roman CYR" w:eastAsiaTheme="minorEastAsia" w:hAnsi="Times New Roman CYR" w:cs="Times New Roman CYR"/>
                <w:sz w:val="28"/>
                <w:szCs w:val="28"/>
                <w:lang w:eastAsia="ru-RU"/>
              </w:rPr>
            </w:pPr>
          </w:p>
        </w:tc>
        <w:tc>
          <w:tcPr>
            <w:tcW w:w="709" w:type="dxa"/>
            <w:vAlign w:val="center"/>
          </w:tcPr>
          <w:p w:rsidR="001C1B52" w:rsidRPr="001C1B52" w:rsidRDefault="001C1B5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да</w:t>
            </w:r>
          </w:p>
        </w:tc>
        <w:tc>
          <w:tcPr>
            <w:tcW w:w="709" w:type="dxa"/>
            <w:vAlign w:val="center"/>
          </w:tcPr>
          <w:p w:rsidR="001C1B52" w:rsidRPr="001C1B52" w:rsidRDefault="001C1B5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нет</w:t>
            </w:r>
          </w:p>
        </w:tc>
        <w:tc>
          <w:tcPr>
            <w:tcW w:w="1134" w:type="dxa"/>
            <w:vAlign w:val="center"/>
          </w:tcPr>
          <w:p w:rsidR="000B19AB" w:rsidRDefault="001C1B5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не прием</w:t>
            </w:r>
          </w:p>
          <w:p w:rsidR="001C1B52" w:rsidRPr="001C1B52" w:rsidRDefault="001C1B5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лемо</w:t>
            </w:r>
          </w:p>
        </w:tc>
        <w:tc>
          <w:tcPr>
            <w:tcW w:w="957" w:type="dxa"/>
            <w:vMerge/>
          </w:tcPr>
          <w:p w:rsidR="001C1B52" w:rsidRPr="001C1B52" w:rsidRDefault="001C1B52" w:rsidP="001C1B52">
            <w:pPr>
              <w:widowControl w:val="0"/>
              <w:autoSpaceDE w:val="0"/>
              <w:autoSpaceDN w:val="0"/>
              <w:adjustRightInd w:val="0"/>
              <w:spacing w:line="240" w:lineRule="exact"/>
              <w:jc w:val="both"/>
              <w:rPr>
                <w:rFonts w:ascii="Times New Roman CYR" w:eastAsiaTheme="minorEastAsia" w:hAnsi="Times New Roman CYR" w:cs="Times New Roman CYR"/>
                <w:sz w:val="28"/>
                <w:szCs w:val="28"/>
                <w:lang w:eastAsia="ru-RU"/>
              </w:rPr>
            </w:pPr>
          </w:p>
        </w:tc>
      </w:tr>
    </w:tbl>
    <w:p w:rsidR="001E204B" w:rsidRPr="000B19AB" w:rsidRDefault="001E204B" w:rsidP="00BA295C">
      <w:pPr>
        <w:spacing w:after="0" w:line="240" w:lineRule="auto"/>
        <w:jc w:val="both"/>
        <w:rPr>
          <w:rFonts w:ascii="Times New Roman" w:hAnsi="Times New Roman" w:cs="Times New Roman"/>
          <w:sz w:val="2"/>
          <w:szCs w:val="28"/>
        </w:rPr>
      </w:pPr>
    </w:p>
    <w:tbl>
      <w:tblPr>
        <w:tblW w:w="9780" w:type="dxa"/>
        <w:tblInd w:w="108" w:type="dxa"/>
        <w:tblLayout w:type="fixed"/>
        <w:tblLook w:val="04A0"/>
      </w:tblPr>
      <w:tblGrid>
        <w:gridCol w:w="567"/>
        <w:gridCol w:w="3261"/>
        <w:gridCol w:w="2409"/>
        <w:gridCol w:w="700"/>
        <w:gridCol w:w="700"/>
        <w:gridCol w:w="1152"/>
        <w:gridCol w:w="991"/>
      </w:tblGrid>
      <w:tr w:rsidR="00BA295C" w:rsidRPr="001C1B52" w:rsidTr="007332DE">
        <w:trPr>
          <w:trHeight w:val="318"/>
          <w:tblHeader/>
        </w:trPr>
        <w:tc>
          <w:tcPr>
            <w:tcW w:w="567" w:type="dxa"/>
            <w:tcBorders>
              <w:top w:val="single" w:sz="4" w:space="0" w:color="auto"/>
              <w:left w:val="single" w:sz="4" w:space="0" w:color="auto"/>
              <w:bottom w:val="single" w:sz="4" w:space="0" w:color="auto"/>
              <w:right w:val="single" w:sz="4" w:space="0" w:color="auto"/>
            </w:tcBorders>
            <w:vAlign w:val="center"/>
          </w:tcPr>
          <w:p w:rsidR="00BA295C" w:rsidRPr="001C1B52" w:rsidRDefault="00BA295C" w:rsidP="001C1B52">
            <w:pPr>
              <w:spacing w:after="0" w:line="240" w:lineRule="exact"/>
              <w:jc w:val="center"/>
              <w:rPr>
                <w:rFonts w:ascii="Times New Roman" w:hAnsi="Times New Roman" w:cs="Times New Roman"/>
                <w:sz w:val="28"/>
                <w:szCs w:val="28"/>
              </w:rPr>
            </w:pPr>
            <w:r w:rsidRPr="001C1B52">
              <w:rPr>
                <w:rFonts w:ascii="Times New Roman" w:hAnsi="Times New Roman" w:cs="Times New Roman"/>
                <w:sz w:val="28"/>
                <w:szCs w:val="28"/>
              </w:rPr>
              <w:t>1</w:t>
            </w:r>
          </w:p>
        </w:tc>
        <w:tc>
          <w:tcPr>
            <w:tcW w:w="3261" w:type="dxa"/>
            <w:tcBorders>
              <w:top w:val="single" w:sz="4" w:space="0" w:color="auto"/>
              <w:left w:val="single" w:sz="4" w:space="0" w:color="auto"/>
              <w:bottom w:val="single" w:sz="4" w:space="0" w:color="auto"/>
              <w:right w:val="single" w:sz="4" w:space="0" w:color="auto"/>
            </w:tcBorders>
            <w:vAlign w:val="center"/>
          </w:tcPr>
          <w:p w:rsidR="00BA295C" w:rsidRPr="001C1B52" w:rsidRDefault="00BA295C" w:rsidP="001C1B52">
            <w:pPr>
              <w:spacing w:after="0" w:line="240" w:lineRule="exact"/>
              <w:jc w:val="center"/>
              <w:rPr>
                <w:rFonts w:ascii="Times New Roman" w:hAnsi="Times New Roman" w:cs="Times New Roman"/>
                <w:sz w:val="28"/>
                <w:szCs w:val="28"/>
              </w:rPr>
            </w:pPr>
            <w:r w:rsidRPr="001C1B52">
              <w:rPr>
                <w:rFonts w:ascii="Times New Roman" w:hAnsi="Times New Roman" w:cs="Times New Roman"/>
                <w:sz w:val="28"/>
                <w:szCs w:val="28"/>
              </w:rPr>
              <w:t>2</w:t>
            </w:r>
          </w:p>
        </w:tc>
        <w:tc>
          <w:tcPr>
            <w:tcW w:w="2409" w:type="dxa"/>
            <w:tcBorders>
              <w:top w:val="single" w:sz="4" w:space="0" w:color="auto"/>
              <w:left w:val="single" w:sz="4" w:space="0" w:color="auto"/>
              <w:bottom w:val="single" w:sz="4" w:space="0" w:color="auto"/>
              <w:right w:val="single" w:sz="4" w:space="0" w:color="auto"/>
            </w:tcBorders>
            <w:vAlign w:val="center"/>
          </w:tcPr>
          <w:p w:rsidR="00BA295C" w:rsidRPr="001C1B52" w:rsidRDefault="00BA295C" w:rsidP="001C1B52">
            <w:pPr>
              <w:spacing w:after="0" w:line="240" w:lineRule="exact"/>
              <w:jc w:val="center"/>
              <w:rPr>
                <w:rFonts w:ascii="Times New Roman" w:hAnsi="Times New Roman" w:cs="Times New Roman"/>
                <w:sz w:val="28"/>
                <w:szCs w:val="28"/>
              </w:rPr>
            </w:pPr>
            <w:r w:rsidRPr="001C1B52">
              <w:rPr>
                <w:rFonts w:ascii="Times New Roman" w:hAnsi="Times New Roman" w:cs="Times New Roman"/>
                <w:sz w:val="28"/>
                <w:szCs w:val="28"/>
              </w:rPr>
              <w:t>3</w:t>
            </w:r>
          </w:p>
        </w:tc>
        <w:tc>
          <w:tcPr>
            <w:tcW w:w="700" w:type="dxa"/>
            <w:tcBorders>
              <w:top w:val="single" w:sz="4" w:space="0" w:color="auto"/>
              <w:left w:val="single" w:sz="4" w:space="0" w:color="auto"/>
              <w:bottom w:val="single" w:sz="4" w:space="0" w:color="auto"/>
              <w:right w:val="single" w:sz="4" w:space="0" w:color="auto"/>
            </w:tcBorders>
            <w:vAlign w:val="center"/>
          </w:tcPr>
          <w:p w:rsidR="00BA295C" w:rsidRPr="001C1B52" w:rsidRDefault="00BA295C"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4</w:t>
            </w:r>
          </w:p>
        </w:tc>
        <w:tc>
          <w:tcPr>
            <w:tcW w:w="700" w:type="dxa"/>
            <w:tcBorders>
              <w:top w:val="single" w:sz="4" w:space="0" w:color="auto"/>
              <w:left w:val="single" w:sz="4" w:space="0" w:color="auto"/>
              <w:bottom w:val="single" w:sz="4" w:space="0" w:color="auto"/>
              <w:right w:val="single" w:sz="4" w:space="0" w:color="auto"/>
            </w:tcBorders>
            <w:vAlign w:val="center"/>
          </w:tcPr>
          <w:p w:rsidR="00BA295C" w:rsidRPr="001C1B52" w:rsidRDefault="00BA295C"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5</w:t>
            </w:r>
          </w:p>
        </w:tc>
        <w:tc>
          <w:tcPr>
            <w:tcW w:w="1152" w:type="dxa"/>
            <w:tcBorders>
              <w:top w:val="single" w:sz="4" w:space="0" w:color="auto"/>
              <w:left w:val="single" w:sz="4" w:space="0" w:color="auto"/>
              <w:bottom w:val="single" w:sz="4" w:space="0" w:color="auto"/>
              <w:right w:val="single" w:sz="4" w:space="0" w:color="auto"/>
            </w:tcBorders>
            <w:vAlign w:val="center"/>
          </w:tcPr>
          <w:p w:rsidR="00BA295C" w:rsidRPr="001C1B52" w:rsidRDefault="00BA295C"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6</w:t>
            </w:r>
          </w:p>
        </w:tc>
        <w:tc>
          <w:tcPr>
            <w:tcW w:w="991" w:type="dxa"/>
            <w:tcBorders>
              <w:top w:val="single" w:sz="4" w:space="0" w:color="auto"/>
              <w:left w:val="single" w:sz="4" w:space="0" w:color="auto"/>
              <w:bottom w:val="single" w:sz="4" w:space="0" w:color="auto"/>
              <w:right w:val="single" w:sz="4" w:space="0" w:color="auto"/>
            </w:tcBorders>
            <w:vAlign w:val="center"/>
          </w:tcPr>
          <w:p w:rsidR="00BA295C" w:rsidRPr="001C1B52" w:rsidRDefault="001C1B5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7</w:t>
            </w:r>
          </w:p>
        </w:tc>
      </w:tr>
      <w:tr w:rsidR="00BA295C" w:rsidRPr="001C1B52" w:rsidTr="007332DE">
        <w:tc>
          <w:tcPr>
            <w:tcW w:w="567" w:type="dxa"/>
            <w:tcBorders>
              <w:top w:val="single" w:sz="4" w:space="0" w:color="auto"/>
            </w:tcBorders>
            <w:hideMark/>
          </w:tcPr>
          <w:p w:rsidR="00BA295C" w:rsidRPr="001C1B52" w:rsidRDefault="00BA295C"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w:t>
            </w:r>
          </w:p>
        </w:tc>
        <w:tc>
          <w:tcPr>
            <w:tcW w:w="3261" w:type="dxa"/>
            <w:tcBorders>
              <w:top w:val="single" w:sz="4" w:space="0" w:color="auto"/>
            </w:tcBorders>
            <w:hideMark/>
          </w:tcPr>
          <w:p w:rsidR="00BA295C" w:rsidRPr="001C1B52" w:rsidRDefault="00BA295C"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Обеспечивается ли своевременная уборка прилегающих территорий к зданиям, строениям, сооружениям, земельным участкам и на иных территориях общего пользования?</w:t>
            </w:r>
          </w:p>
        </w:tc>
        <w:tc>
          <w:tcPr>
            <w:tcW w:w="2409" w:type="dxa"/>
            <w:tcBorders>
              <w:top w:val="single" w:sz="4" w:space="0" w:color="auto"/>
            </w:tcBorders>
            <w:hideMark/>
          </w:tcPr>
          <w:p w:rsidR="00BA295C" w:rsidRPr="001C1B52" w:rsidRDefault="00534916" w:rsidP="001C1B52">
            <w:pPr>
              <w:pStyle w:val="a3"/>
              <w:spacing w:line="240" w:lineRule="exact"/>
              <w:jc w:val="left"/>
              <w:rPr>
                <w:rFonts w:ascii="Times New Roman" w:hAnsi="Times New Roman" w:cs="Times New Roman"/>
                <w:sz w:val="28"/>
                <w:szCs w:val="28"/>
              </w:rPr>
            </w:pPr>
            <w:hyperlink r:id="rId8" w:history="1">
              <w:r w:rsidR="00BA295C" w:rsidRPr="001C1B52">
                <w:rPr>
                  <w:rStyle w:val="a4"/>
                  <w:sz w:val="28"/>
                  <w:szCs w:val="28"/>
                </w:rPr>
                <w:t>Правила</w:t>
              </w:r>
            </w:hyperlink>
            <w:r w:rsidR="00BA295C" w:rsidRPr="001C1B52">
              <w:rPr>
                <w:rFonts w:ascii="Times New Roman" w:hAnsi="Times New Roman" w:cs="Times New Roman"/>
                <w:sz w:val="28"/>
                <w:szCs w:val="28"/>
              </w:rPr>
              <w:t xml:space="preserve"> благоустройства территории Арзгирского муниципального округа Ставропольского края</w:t>
            </w:r>
            <w:r w:rsidR="006638B5" w:rsidRPr="001C1B52">
              <w:rPr>
                <w:rFonts w:ascii="Times New Roman" w:hAnsi="Times New Roman" w:cs="Times New Roman"/>
                <w:sz w:val="28"/>
                <w:szCs w:val="28"/>
              </w:rPr>
              <w:t xml:space="preserve"> (далее</w:t>
            </w:r>
            <w:r w:rsidR="00AA6392" w:rsidRPr="001C1B52">
              <w:rPr>
                <w:rFonts w:ascii="Times New Roman" w:hAnsi="Times New Roman" w:cs="Times New Roman"/>
                <w:sz w:val="28"/>
                <w:szCs w:val="28"/>
              </w:rPr>
              <w:t>-</w:t>
            </w:r>
            <w:r w:rsidR="006638B5" w:rsidRPr="001C1B52">
              <w:rPr>
                <w:rFonts w:ascii="Times New Roman" w:hAnsi="Times New Roman" w:cs="Times New Roman"/>
                <w:sz w:val="28"/>
                <w:szCs w:val="28"/>
              </w:rPr>
              <w:t>Правила благоустройства)</w:t>
            </w:r>
          </w:p>
          <w:p w:rsidR="00AA6392" w:rsidRPr="001C1B52" w:rsidRDefault="00AA6392" w:rsidP="001C1B52">
            <w:pPr>
              <w:spacing w:after="0"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 п. 1.5, п. 4</w:t>
            </w:r>
          </w:p>
        </w:tc>
        <w:tc>
          <w:tcPr>
            <w:tcW w:w="700" w:type="dxa"/>
            <w:tcBorders>
              <w:top w:val="single" w:sz="4" w:space="0" w:color="auto"/>
            </w:tcBorders>
            <w:hideMark/>
          </w:tcPr>
          <w:p w:rsidR="00BA295C" w:rsidRPr="001C1B52" w:rsidRDefault="00BA295C" w:rsidP="001C1B52">
            <w:pPr>
              <w:pStyle w:val="a3"/>
              <w:spacing w:line="240" w:lineRule="exact"/>
              <w:jc w:val="center"/>
              <w:rPr>
                <w:rFonts w:ascii="Times New Roman" w:hAnsi="Times New Roman" w:cs="Times New Roman"/>
                <w:sz w:val="28"/>
                <w:szCs w:val="28"/>
              </w:rPr>
            </w:pPr>
          </w:p>
        </w:tc>
        <w:tc>
          <w:tcPr>
            <w:tcW w:w="700" w:type="dxa"/>
            <w:tcBorders>
              <w:top w:val="single" w:sz="4" w:space="0" w:color="auto"/>
            </w:tcBorders>
            <w:hideMark/>
          </w:tcPr>
          <w:p w:rsidR="00BA295C" w:rsidRPr="001C1B52" w:rsidRDefault="00BA295C" w:rsidP="001C1B52">
            <w:pPr>
              <w:pStyle w:val="a3"/>
              <w:spacing w:line="240" w:lineRule="exact"/>
              <w:jc w:val="center"/>
              <w:rPr>
                <w:rFonts w:ascii="Times New Roman" w:hAnsi="Times New Roman" w:cs="Times New Roman"/>
                <w:sz w:val="28"/>
                <w:szCs w:val="28"/>
              </w:rPr>
            </w:pPr>
          </w:p>
        </w:tc>
        <w:tc>
          <w:tcPr>
            <w:tcW w:w="1152" w:type="dxa"/>
            <w:tcBorders>
              <w:top w:val="single" w:sz="4" w:space="0" w:color="auto"/>
            </w:tcBorders>
            <w:hideMark/>
          </w:tcPr>
          <w:p w:rsidR="00BA295C" w:rsidRPr="001C1B52" w:rsidRDefault="00BA295C" w:rsidP="001C1B52">
            <w:pPr>
              <w:pStyle w:val="a3"/>
              <w:spacing w:line="240" w:lineRule="exact"/>
              <w:jc w:val="center"/>
              <w:rPr>
                <w:rFonts w:ascii="Times New Roman" w:hAnsi="Times New Roman" w:cs="Times New Roman"/>
                <w:sz w:val="28"/>
                <w:szCs w:val="28"/>
              </w:rPr>
            </w:pPr>
          </w:p>
        </w:tc>
        <w:tc>
          <w:tcPr>
            <w:tcW w:w="991" w:type="dxa"/>
            <w:tcBorders>
              <w:top w:val="single" w:sz="4" w:space="0" w:color="auto"/>
            </w:tcBorders>
          </w:tcPr>
          <w:p w:rsidR="00BA295C" w:rsidRPr="001C1B52" w:rsidRDefault="00BA295C" w:rsidP="001C1B52">
            <w:pPr>
              <w:pStyle w:val="a3"/>
              <w:spacing w:line="240" w:lineRule="exact"/>
              <w:jc w:val="center"/>
              <w:rPr>
                <w:rFonts w:ascii="Times New Roman" w:hAnsi="Times New Roman" w:cs="Times New Roman"/>
                <w:sz w:val="28"/>
                <w:szCs w:val="28"/>
              </w:rPr>
            </w:pPr>
          </w:p>
        </w:tc>
      </w:tr>
      <w:tr w:rsidR="00BA295C" w:rsidRPr="001C1B52" w:rsidTr="007332DE">
        <w:tc>
          <w:tcPr>
            <w:tcW w:w="567" w:type="dxa"/>
            <w:hideMark/>
          </w:tcPr>
          <w:p w:rsidR="00BA295C" w:rsidRPr="001C1B52" w:rsidRDefault="00BA295C"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w:t>
            </w:r>
          </w:p>
        </w:tc>
        <w:tc>
          <w:tcPr>
            <w:tcW w:w="3261" w:type="dxa"/>
            <w:hideMark/>
          </w:tcPr>
          <w:p w:rsidR="00BA295C" w:rsidRPr="001C1B52" w:rsidRDefault="00BA295C"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Соблюдаются ли требования к содержанию элементов благоустройства: своевременное устранение повреждений, санитарная очистка, ремонт, окраска?</w:t>
            </w:r>
          </w:p>
        </w:tc>
        <w:tc>
          <w:tcPr>
            <w:tcW w:w="2409" w:type="dxa"/>
            <w:hideMark/>
          </w:tcPr>
          <w:p w:rsidR="00BA295C" w:rsidRPr="001C1B52" w:rsidRDefault="00534916" w:rsidP="001C1B52">
            <w:pPr>
              <w:pStyle w:val="a3"/>
              <w:spacing w:line="240" w:lineRule="exact"/>
              <w:jc w:val="left"/>
              <w:rPr>
                <w:rFonts w:ascii="Times New Roman" w:hAnsi="Times New Roman" w:cs="Times New Roman"/>
                <w:sz w:val="28"/>
                <w:szCs w:val="28"/>
              </w:rPr>
            </w:pPr>
            <w:hyperlink r:id="rId9" w:history="1">
              <w:r w:rsidR="00BA295C" w:rsidRPr="001C1B52">
                <w:rPr>
                  <w:rStyle w:val="a4"/>
                  <w:sz w:val="28"/>
                  <w:szCs w:val="28"/>
                </w:rPr>
                <w:t>Правила</w:t>
              </w:r>
            </w:hyperlink>
            <w:r w:rsidR="00BA295C" w:rsidRPr="001C1B52">
              <w:rPr>
                <w:rFonts w:ascii="Times New Roman" w:hAnsi="Times New Roman" w:cs="Times New Roman"/>
                <w:sz w:val="28"/>
                <w:szCs w:val="28"/>
              </w:rPr>
              <w:t xml:space="preserve"> благоустройства </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1.3.</w:t>
            </w:r>
          </w:p>
        </w:tc>
        <w:tc>
          <w:tcPr>
            <w:tcW w:w="700" w:type="dxa"/>
          </w:tcPr>
          <w:p w:rsidR="00BA295C" w:rsidRPr="001C1B52" w:rsidRDefault="00BA295C" w:rsidP="001C1B52">
            <w:pPr>
              <w:pStyle w:val="a3"/>
              <w:spacing w:line="240" w:lineRule="exact"/>
              <w:rPr>
                <w:rFonts w:ascii="Times New Roman" w:hAnsi="Times New Roman" w:cs="Times New Roman"/>
                <w:sz w:val="28"/>
                <w:szCs w:val="28"/>
              </w:rPr>
            </w:pPr>
          </w:p>
        </w:tc>
        <w:tc>
          <w:tcPr>
            <w:tcW w:w="700" w:type="dxa"/>
          </w:tcPr>
          <w:p w:rsidR="00BA295C" w:rsidRPr="001C1B52" w:rsidRDefault="00BA295C" w:rsidP="001C1B52">
            <w:pPr>
              <w:pStyle w:val="a3"/>
              <w:spacing w:line="240" w:lineRule="exact"/>
              <w:rPr>
                <w:rFonts w:ascii="Times New Roman" w:hAnsi="Times New Roman" w:cs="Times New Roman"/>
                <w:sz w:val="28"/>
                <w:szCs w:val="28"/>
              </w:rPr>
            </w:pPr>
          </w:p>
        </w:tc>
        <w:tc>
          <w:tcPr>
            <w:tcW w:w="1152" w:type="dxa"/>
          </w:tcPr>
          <w:p w:rsidR="00BA295C" w:rsidRPr="001C1B52" w:rsidRDefault="00BA295C" w:rsidP="001C1B52">
            <w:pPr>
              <w:pStyle w:val="a3"/>
              <w:spacing w:line="240" w:lineRule="exact"/>
              <w:rPr>
                <w:rFonts w:ascii="Times New Roman" w:hAnsi="Times New Roman" w:cs="Times New Roman"/>
                <w:sz w:val="28"/>
                <w:szCs w:val="28"/>
              </w:rPr>
            </w:pPr>
          </w:p>
        </w:tc>
        <w:tc>
          <w:tcPr>
            <w:tcW w:w="991" w:type="dxa"/>
          </w:tcPr>
          <w:p w:rsidR="00BA295C" w:rsidRPr="001C1B52" w:rsidRDefault="00BA295C" w:rsidP="001C1B52">
            <w:pPr>
              <w:pStyle w:val="a3"/>
              <w:spacing w:line="240" w:lineRule="exact"/>
              <w:rPr>
                <w:rFonts w:ascii="Times New Roman" w:hAnsi="Times New Roman" w:cs="Times New Roman"/>
                <w:sz w:val="28"/>
                <w:szCs w:val="28"/>
              </w:rPr>
            </w:pPr>
          </w:p>
        </w:tc>
      </w:tr>
      <w:tr w:rsidR="006638B5" w:rsidRPr="001C1B52" w:rsidTr="007332DE">
        <w:tc>
          <w:tcPr>
            <w:tcW w:w="567" w:type="dxa"/>
            <w:hideMark/>
          </w:tcPr>
          <w:p w:rsidR="006638B5" w:rsidRPr="001C1B52" w:rsidRDefault="006638B5"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3.</w:t>
            </w:r>
          </w:p>
        </w:tc>
        <w:tc>
          <w:tcPr>
            <w:tcW w:w="3261" w:type="dxa"/>
            <w:hideMark/>
          </w:tcPr>
          <w:p w:rsidR="006638B5" w:rsidRPr="001C1B52" w:rsidRDefault="006638B5"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Соблюдаются ли требования по складированию твердых коммунальных отходов?</w:t>
            </w:r>
          </w:p>
        </w:tc>
        <w:tc>
          <w:tcPr>
            <w:tcW w:w="2409" w:type="dxa"/>
            <w:hideMark/>
          </w:tcPr>
          <w:p w:rsidR="006638B5" w:rsidRPr="001C1B52" w:rsidRDefault="00534916" w:rsidP="001C1B52">
            <w:pPr>
              <w:pStyle w:val="a3"/>
              <w:spacing w:line="240" w:lineRule="exact"/>
              <w:jc w:val="left"/>
              <w:rPr>
                <w:rFonts w:ascii="Times New Roman" w:hAnsi="Times New Roman" w:cs="Times New Roman"/>
                <w:sz w:val="28"/>
                <w:szCs w:val="28"/>
              </w:rPr>
            </w:pPr>
            <w:hyperlink r:id="rId10" w:history="1">
              <w:r w:rsidR="006638B5"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 п. 3.14</w:t>
            </w:r>
          </w:p>
        </w:tc>
        <w:tc>
          <w:tcPr>
            <w:tcW w:w="700" w:type="dxa"/>
          </w:tcPr>
          <w:p w:rsidR="006638B5" w:rsidRPr="001C1B52" w:rsidRDefault="006638B5" w:rsidP="001C1B52">
            <w:pPr>
              <w:pStyle w:val="a3"/>
              <w:spacing w:line="240" w:lineRule="exact"/>
              <w:rPr>
                <w:rFonts w:ascii="Times New Roman" w:hAnsi="Times New Roman" w:cs="Times New Roman"/>
                <w:sz w:val="28"/>
                <w:szCs w:val="28"/>
              </w:rPr>
            </w:pPr>
          </w:p>
        </w:tc>
        <w:tc>
          <w:tcPr>
            <w:tcW w:w="700" w:type="dxa"/>
          </w:tcPr>
          <w:p w:rsidR="006638B5" w:rsidRPr="001C1B52" w:rsidRDefault="006638B5" w:rsidP="001C1B52">
            <w:pPr>
              <w:pStyle w:val="a3"/>
              <w:spacing w:line="240" w:lineRule="exact"/>
              <w:rPr>
                <w:rFonts w:ascii="Times New Roman" w:hAnsi="Times New Roman" w:cs="Times New Roman"/>
                <w:sz w:val="28"/>
                <w:szCs w:val="28"/>
              </w:rPr>
            </w:pPr>
          </w:p>
        </w:tc>
        <w:tc>
          <w:tcPr>
            <w:tcW w:w="1152" w:type="dxa"/>
          </w:tcPr>
          <w:p w:rsidR="006638B5" w:rsidRPr="001C1B52" w:rsidRDefault="006638B5" w:rsidP="001C1B52">
            <w:pPr>
              <w:pStyle w:val="a3"/>
              <w:spacing w:line="240" w:lineRule="exact"/>
              <w:rPr>
                <w:rFonts w:ascii="Times New Roman" w:hAnsi="Times New Roman" w:cs="Times New Roman"/>
                <w:sz w:val="28"/>
                <w:szCs w:val="28"/>
              </w:rPr>
            </w:pPr>
          </w:p>
        </w:tc>
        <w:tc>
          <w:tcPr>
            <w:tcW w:w="991" w:type="dxa"/>
          </w:tcPr>
          <w:p w:rsidR="006638B5" w:rsidRPr="001C1B52" w:rsidRDefault="006638B5" w:rsidP="001C1B52">
            <w:pPr>
              <w:pStyle w:val="a3"/>
              <w:spacing w:line="240" w:lineRule="exact"/>
              <w:rPr>
                <w:rFonts w:ascii="Times New Roman" w:hAnsi="Times New Roman" w:cs="Times New Roman"/>
                <w:sz w:val="28"/>
                <w:szCs w:val="28"/>
              </w:rPr>
            </w:pPr>
          </w:p>
        </w:tc>
      </w:tr>
      <w:tr w:rsidR="006638B5" w:rsidRPr="001C1B52" w:rsidTr="007332DE">
        <w:tc>
          <w:tcPr>
            <w:tcW w:w="567" w:type="dxa"/>
            <w:hideMark/>
          </w:tcPr>
          <w:p w:rsidR="006638B5" w:rsidRPr="001C1B52" w:rsidRDefault="006638B5"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4.</w:t>
            </w:r>
          </w:p>
        </w:tc>
        <w:tc>
          <w:tcPr>
            <w:tcW w:w="3261" w:type="dxa"/>
            <w:hideMark/>
          </w:tcPr>
          <w:p w:rsidR="006638B5" w:rsidRPr="001C1B52" w:rsidRDefault="006638B5"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Соблюдаются ли требования по уборки территории в зимний и летний период?</w:t>
            </w:r>
          </w:p>
        </w:tc>
        <w:tc>
          <w:tcPr>
            <w:tcW w:w="2409" w:type="dxa"/>
            <w:hideMark/>
          </w:tcPr>
          <w:p w:rsidR="006638B5" w:rsidRPr="001C1B52" w:rsidRDefault="00534916" w:rsidP="001C1B52">
            <w:pPr>
              <w:pStyle w:val="a3"/>
              <w:spacing w:line="240" w:lineRule="exact"/>
              <w:jc w:val="left"/>
              <w:rPr>
                <w:rFonts w:ascii="Times New Roman" w:hAnsi="Times New Roman" w:cs="Times New Roman"/>
                <w:sz w:val="28"/>
                <w:szCs w:val="28"/>
              </w:rPr>
            </w:pPr>
            <w:hyperlink r:id="rId11" w:history="1">
              <w:r w:rsidR="006638B5" w:rsidRPr="001C1B52">
                <w:rPr>
                  <w:rStyle w:val="a4"/>
                  <w:sz w:val="28"/>
                  <w:szCs w:val="28"/>
                </w:rPr>
                <w:t>Правила</w:t>
              </w:r>
            </w:hyperlink>
            <w:r w:rsidR="006638B5" w:rsidRPr="001C1B52">
              <w:rPr>
                <w:rFonts w:ascii="Times New Roman" w:hAnsi="Times New Roman" w:cs="Times New Roman"/>
                <w:sz w:val="28"/>
                <w:szCs w:val="28"/>
              </w:rPr>
              <w:t xml:space="preserve"> благоустройства </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3.12 и п. 3.13</w:t>
            </w:r>
          </w:p>
        </w:tc>
        <w:tc>
          <w:tcPr>
            <w:tcW w:w="700" w:type="dxa"/>
          </w:tcPr>
          <w:p w:rsidR="006638B5" w:rsidRPr="001C1B52" w:rsidRDefault="006638B5" w:rsidP="001C1B52">
            <w:pPr>
              <w:pStyle w:val="a3"/>
              <w:spacing w:line="240" w:lineRule="exact"/>
              <w:rPr>
                <w:rFonts w:ascii="Times New Roman" w:hAnsi="Times New Roman" w:cs="Times New Roman"/>
                <w:sz w:val="28"/>
                <w:szCs w:val="28"/>
              </w:rPr>
            </w:pPr>
          </w:p>
        </w:tc>
        <w:tc>
          <w:tcPr>
            <w:tcW w:w="700" w:type="dxa"/>
          </w:tcPr>
          <w:p w:rsidR="006638B5" w:rsidRPr="001C1B52" w:rsidRDefault="006638B5" w:rsidP="001C1B52">
            <w:pPr>
              <w:pStyle w:val="a3"/>
              <w:spacing w:line="240" w:lineRule="exact"/>
              <w:rPr>
                <w:rFonts w:ascii="Times New Roman" w:hAnsi="Times New Roman" w:cs="Times New Roman"/>
                <w:sz w:val="28"/>
                <w:szCs w:val="28"/>
              </w:rPr>
            </w:pPr>
          </w:p>
        </w:tc>
        <w:tc>
          <w:tcPr>
            <w:tcW w:w="1152" w:type="dxa"/>
          </w:tcPr>
          <w:p w:rsidR="006638B5" w:rsidRPr="001C1B52" w:rsidRDefault="006638B5" w:rsidP="001C1B52">
            <w:pPr>
              <w:pStyle w:val="a3"/>
              <w:spacing w:line="240" w:lineRule="exact"/>
              <w:rPr>
                <w:rFonts w:ascii="Times New Roman" w:hAnsi="Times New Roman" w:cs="Times New Roman"/>
                <w:sz w:val="28"/>
                <w:szCs w:val="28"/>
              </w:rPr>
            </w:pPr>
          </w:p>
        </w:tc>
        <w:tc>
          <w:tcPr>
            <w:tcW w:w="991" w:type="dxa"/>
          </w:tcPr>
          <w:p w:rsidR="006638B5" w:rsidRPr="001C1B52" w:rsidRDefault="006638B5"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5.</w:t>
            </w:r>
          </w:p>
        </w:tc>
        <w:tc>
          <w:tcPr>
            <w:tcW w:w="3261" w:type="dxa"/>
          </w:tcPr>
          <w:p w:rsidR="00AA6392"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 xml:space="preserve">Соблюдается ли запрет на складирование на землях общего пользования строительных </w:t>
            </w:r>
            <w:r w:rsidRPr="001C1B52">
              <w:rPr>
                <w:rFonts w:ascii="Times New Roman" w:hAnsi="Times New Roman" w:cs="Times New Roman"/>
                <w:sz w:val="28"/>
                <w:szCs w:val="28"/>
              </w:rPr>
              <w:lastRenderedPageBreak/>
              <w:t>материалов, угля, дров, сена, соломы, навоза и т.д. ?</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12" w:history="1">
              <w:r w:rsidR="00AA6392"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 и п.3.14</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lastRenderedPageBreak/>
              <w:t>6.</w:t>
            </w:r>
          </w:p>
        </w:tc>
        <w:tc>
          <w:tcPr>
            <w:tcW w:w="3261" w:type="dxa"/>
          </w:tcPr>
          <w:p w:rsidR="00AA6392"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Соблюдаются ли требования по огораживанию строительных площадок?</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13" w:history="1">
              <w:r w:rsidR="00AA6392"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2.24</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7.</w:t>
            </w:r>
          </w:p>
        </w:tc>
        <w:tc>
          <w:tcPr>
            <w:tcW w:w="3261" w:type="dxa"/>
          </w:tcPr>
          <w:p w:rsidR="00AA6392"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Соблюдаются ли требования к обеспечению круглосуточного и беспрепятственного проезда на придомовую территорию спецтехники, в том числе запрет на использование для стоянки и размещения транспортных средств на проезжей части улиц, проездов, тротуаров и др. территорий, препятствующих движению оперативных служб.</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14" w:history="1">
              <w:r w:rsidR="00AA6392"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 </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8.</w:t>
            </w:r>
          </w:p>
        </w:tc>
        <w:tc>
          <w:tcPr>
            <w:tcW w:w="3261" w:type="dxa"/>
          </w:tcPr>
          <w:p w:rsidR="00AA6392"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Осуществляется ли своевременная очистка от снега и льда крыш и козырьков, удаление наледи, снега и сосулек?</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15" w:history="1">
              <w:r w:rsidR="00AA6392"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3.12.21</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9.</w:t>
            </w:r>
          </w:p>
        </w:tc>
        <w:tc>
          <w:tcPr>
            <w:tcW w:w="3261" w:type="dxa"/>
          </w:tcPr>
          <w:p w:rsidR="00AA6392"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Обеспечивается ли надлежащее состояние и содержание в исправном состоянии инженерных сетей и сооружений, линейных сооружений и коммуникаций?</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16" w:history="1">
              <w:r w:rsidR="00AA6392"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3.16</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10.</w:t>
            </w:r>
          </w:p>
        </w:tc>
        <w:tc>
          <w:tcPr>
            <w:tcW w:w="3261" w:type="dxa"/>
          </w:tcPr>
          <w:p w:rsidR="00AA6392"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Осуществляется ли проведение мероприятий по обеспечению сохранности зеленых насаждений?</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17" w:history="1">
              <w:r w:rsidR="00AA6392"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 </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3.1 и п. 3.2</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11.</w:t>
            </w:r>
          </w:p>
        </w:tc>
        <w:tc>
          <w:tcPr>
            <w:tcW w:w="3261" w:type="dxa"/>
          </w:tcPr>
          <w:p w:rsidR="00AA6392"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Обеспечивается ли при производстве работ по строительству, реконструкции, капитальном ремонту, ремонту объектов капитального строительства и линейных объектов, меры по обеспечению сохранности зеленых насаждений и (или) их восстановление?</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18" w:history="1">
              <w:r w:rsidR="00AA6392"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 </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3.1, п. 3.4</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12.</w:t>
            </w:r>
          </w:p>
        </w:tc>
        <w:tc>
          <w:tcPr>
            <w:tcW w:w="3261" w:type="dxa"/>
          </w:tcPr>
          <w:p w:rsidR="008D7E83"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 xml:space="preserve">Соблюдается ли собственниками пользователями земельных участков </w:t>
            </w:r>
            <w:r w:rsidRPr="001C1B52">
              <w:rPr>
                <w:rFonts w:ascii="Times New Roman" w:hAnsi="Times New Roman" w:cs="Times New Roman"/>
                <w:sz w:val="28"/>
                <w:szCs w:val="28"/>
              </w:rPr>
              <w:lastRenderedPageBreak/>
              <w:t>своевременное удаление сухих и аварийных деревьев, вырезка сухих и поломанных сучьев и веток, уборка поросли?</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19" w:history="1">
              <w:r w:rsidR="00AA6392" w:rsidRPr="001C1B52">
                <w:rPr>
                  <w:rStyle w:val="a4"/>
                  <w:sz w:val="28"/>
                  <w:szCs w:val="28"/>
                </w:rPr>
                <w:t>Правила</w:t>
              </w:r>
            </w:hyperlink>
            <w:r w:rsidR="00AA6392" w:rsidRPr="001C1B52">
              <w:rPr>
                <w:rFonts w:ascii="Times New Roman" w:hAnsi="Times New Roman" w:cs="Times New Roman"/>
                <w:sz w:val="28"/>
                <w:szCs w:val="28"/>
              </w:rPr>
              <w:t xml:space="preserve"> благоустройства</w:t>
            </w:r>
          </w:p>
          <w:p w:rsidR="00AA6392" w:rsidRPr="001C1B52" w:rsidRDefault="00AA6392"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2.11.9.1, п. 3.8</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AA6392" w:rsidRPr="001C1B52" w:rsidTr="007332DE">
        <w:tc>
          <w:tcPr>
            <w:tcW w:w="567" w:type="dxa"/>
            <w:hideMark/>
          </w:tcPr>
          <w:p w:rsidR="00AA6392" w:rsidRPr="001C1B52" w:rsidRDefault="00AA6392"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lastRenderedPageBreak/>
              <w:t>13.</w:t>
            </w:r>
          </w:p>
        </w:tc>
        <w:tc>
          <w:tcPr>
            <w:tcW w:w="3261" w:type="dxa"/>
          </w:tcPr>
          <w:p w:rsidR="00AA6392" w:rsidRPr="001C1B52" w:rsidRDefault="00AA6392"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 xml:space="preserve">Соблюдается ли требование по получению </w:t>
            </w:r>
            <w:r w:rsidR="00FB49B3" w:rsidRPr="001C1B52">
              <w:rPr>
                <w:rFonts w:ascii="Times New Roman" w:hAnsi="Times New Roman" w:cs="Times New Roman"/>
                <w:sz w:val="28"/>
                <w:szCs w:val="28"/>
              </w:rPr>
              <w:t>разрешения</w:t>
            </w:r>
            <w:r w:rsidRPr="001C1B52">
              <w:rPr>
                <w:rFonts w:ascii="Times New Roman" w:hAnsi="Times New Roman" w:cs="Times New Roman"/>
                <w:sz w:val="28"/>
                <w:szCs w:val="28"/>
              </w:rPr>
              <w:t xml:space="preserve"> на удаление (снос), пересадку деревьев, кустарников?</w:t>
            </w:r>
          </w:p>
        </w:tc>
        <w:tc>
          <w:tcPr>
            <w:tcW w:w="2409" w:type="dxa"/>
          </w:tcPr>
          <w:p w:rsidR="00AA6392" w:rsidRPr="001C1B52" w:rsidRDefault="00534916" w:rsidP="001C1B52">
            <w:pPr>
              <w:pStyle w:val="a3"/>
              <w:spacing w:line="240" w:lineRule="exact"/>
              <w:jc w:val="left"/>
              <w:rPr>
                <w:rFonts w:ascii="Times New Roman" w:hAnsi="Times New Roman" w:cs="Times New Roman"/>
                <w:sz w:val="28"/>
                <w:szCs w:val="28"/>
              </w:rPr>
            </w:pPr>
            <w:hyperlink r:id="rId20" w:history="1">
              <w:r w:rsidR="00AA6392"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2.11.8</w:t>
            </w: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700" w:type="dxa"/>
          </w:tcPr>
          <w:p w:rsidR="00AA6392" w:rsidRPr="001C1B52" w:rsidRDefault="00AA6392" w:rsidP="001C1B52">
            <w:pPr>
              <w:pStyle w:val="a3"/>
              <w:spacing w:line="240" w:lineRule="exact"/>
              <w:rPr>
                <w:rFonts w:ascii="Times New Roman" w:hAnsi="Times New Roman" w:cs="Times New Roman"/>
                <w:sz w:val="28"/>
                <w:szCs w:val="28"/>
              </w:rPr>
            </w:pPr>
          </w:p>
        </w:tc>
        <w:tc>
          <w:tcPr>
            <w:tcW w:w="1152" w:type="dxa"/>
          </w:tcPr>
          <w:p w:rsidR="00AA6392" w:rsidRPr="001C1B52" w:rsidRDefault="00AA6392" w:rsidP="001C1B52">
            <w:pPr>
              <w:pStyle w:val="a3"/>
              <w:spacing w:line="240" w:lineRule="exact"/>
              <w:rPr>
                <w:rFonts w:ascii="Times New Roman" w:hAnsi="Times New Roman" w:cs="Times New Roman"/>
                <w:sz w:val="28"/>
                <w:szCs w:val="28"/>
              </w:rPr>
            </w:pPr>
          </w:p>
        </w:tc>
        <w:tc>
          <w:tcPr>
            <w:tcW w:w="991" w:type="dxa"/>
          </w:tcPr>
          <w:p w:rsidR="00AA6392" w:rsidRPr="001C1B52" w:rsidRDefault="00AA6392"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14.</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Соблюдаются ли требования по обеспечению свободных проходов к зданиям и входам в них,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1"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2.24.1, п. 2.24.2</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15.</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Соблюдаются ли требования об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2"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16.</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Соблюдаются ли требования о недопустимости выпаса сельскохозяйственных животных и птиц на территориях общего пользования?</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3"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17.</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Обеспечивается ли доступ маломобильных групп населения к зданиям, строениям, сооружениям, а также земельным участкам?</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4"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w:t>
            </w:r>
          </w:p>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 xml:space="preserve">п. 2.1.2 </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18.</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 xml:space="preserve">Соблюдаются ли требования к тротуарам, подходам, пандусам и ступеням к зданиям и сооружениям общественного назначения для осуществления </w:t>
            </w:r>
            <w:r w:rsidRPr="001C1B52">
              <w:rPr>
                <w:rFonts w:ascii="Times New Roman" w:hAnsi="Times New Roman" w:cs="Times New Roman"/>
                <w:sz w:val="28"/>
                <w:szCs w:val="28"/>
              </w:rPr>
              <w:lastRenderedPageBreak/>
              <w:t>беспрепятственного доступа инвалидов к таким объектам</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5"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 </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2.24.</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lastRenderedPageBreak/>
              <w:t>19.</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Соблюдается ли запрет на выгрузку вывозимого со строек, домовладений строительного мусора и грунта в неустановленные места, закапывание его в землю?</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6"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20.</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Соблюдается ли запрет на сжигание промышленных и твердых коммунальных отходов, мусора, листьев, обрезков деревьев на улицах и площадях, в цветниках и во дворах предприятий и организаций, жилых домов, а также сжигание мусора?</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7"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 </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21.</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Соблюдается ли запрет на самовольное возведение (установку) временных нестационарных объектов, препятствий, блоков и иных ограждений, мешающих проезду транспорта?</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8"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2.20</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FB49B3" w:rsidRPr="001C1B52" w:rsidTr="007332DE">
        <w:tc>
          <w:tcPr>
            <w:tcW w:w="567" w:type="dxa"/>
            <w:hideMark/>
          </w:tcPr>
          <w:p w:rsidR="00FB49B3" w:rsidRPr="001C1B52" w:rsidRDefault="00FB49B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22.</w:t>
            </w:r>
          </w:p>
        </w:tc>
        <w:tc>
          <w:tcPr>
            <w:tcW w:w="3261" w:type="dxa"/>
          </w:tcPr>
          <w:p w:rsidR="00FB49B3" w:rsidRPr="001C1B52" w:rsidRDefault="00FB49B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Соблюдается ли запрет на сливание (разливание) жидких бытовых и промышленных отходов, технических жидкостей (нефтепродуктов, химических веществ) на рельеф местности и в водоемы?</w:t>
            </w:r>
          </w:p>
        </w:tc>
        <w:tc>
          <w:tcPr>
            <w:tcW w:w="2409" w:type="dxa"/>
          </w:tcPr>
          <w:p w:rsidR="00FB49B3" w:rsidRPr="001C1B52" w:rsidRDefault="00534916" w:rsidP="001C1B52">
            <w:pPr>
              <w:pStyle w:val="a3"/>
              <w:spacing w:line="240" w:lineRule="exact"/>
              <w:jc w:val="left"/>
              <w:rPr>
                <w:rFonts w:ascii="Times New Roman" w:hAnsi="Times New Roman" w:cs="Times New Roman"/>
                <w:sz w:val="28"/>
                <w:szCs w:val="28"/>
              </w:rPr>
            </w:pPr>
            <w:hyperlink r:id="rId29" w:history="1">
              <w:r w:rsidR="00FB49B3" w:rsidRPr="001C1B52">
                <w:rPr>
                  <w:rStyle w:val="a4"/>
                  <w:sz w:val="28"/>
                  <w:szCs w:val="28"/>
                </w:rPr>
                <w:t>Правила</w:t>
              </w:r>
            </w:hyperlink>
            <w:r w:rsidR="00FB49B3" w:rsidRPr="001C1B52">
              <w:rPr>
                <w:rFonts w:ascii="Times New Roman" w:hAnsi="Times New Roman" w:cs="Times New Roman"/>
                <w:sz w:val="28"/>
                <w:szCs w:val="28"/>
              </w:rPr>
              <w:t xml:space="preserve"> благоустройства</w:t>
            </w:r>
          </w:p>
          <w:p w:rsidR="00FB49B3" w:rsidRPr="001C1B52" w:rsidRDefault="00FB49B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2.6., п. 2.25</w:t>
            </w: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700" w:type="dxa"/>
          </w:tcPr>
          <w:p w:rsidR="00FB49B3" w:rsidRPr="001C1B52" w:rsidRDefault="00FB49B3" w:rsidP="001C1B52">
            <w:pPr>
              <w:pStyle w:val="a3"/>
              <w:spacing w:line="240" w:lineRule="exact"/>
              <w:rPr>
                <w:rFonts w:ascii="Times New Roman" w:hAnsi="Times New Roman" w:cs="Times New Roman"/>
                <w:sz w:val="28"/>
                <w:szCs w:val="28"/>
              </w:rPr>
            </w:pPr>
          </w:p>
        </w:tc>
        <w:tc>
          <w:tcPr>
            <w:tcW w:w="1152" w:type="dxa"/>
          </w:tcPr>
          <w:p w:rsidR="00FB49B3" w:rsidRPr="001C1B52" w:rsidRDefault="00FB49B3" w:rsidP="001C1B52">
            <w:pPr>
              <w:pStyle w:val="a3"/>
              <w:spacing w:line="240" w:lineRule="exact"/>
              <w:rPr>
                <w:rFonts w:ascii="Times New Roman" w:hAnsi="Times New Roman" w:cs="Times New Roman"/>
                <w:sz w:val="28"/>
                <w:szCs w:val="28"/>
              </w:rPr>
            </w:pPr>
          </w:p>
        </w:tc>
        <w:tc>
          <w:tcPr>
            <w:tcW w:w="991" w:type="dxa"/>
          </w:tcPr>
          <w:p w:rsidR="00FB49B3" w:rsidRPr="001C1B52" w:rsidRDefault="00FB49B3" w:rsidP="001C1B52">
            <w:pPr>
              <w:pStyle w:val="a3"/>
              <w:spacing w:line="240" w:lineRule="exact"/>
              <w:rPr>
                <w:rFonts w:ascii="Times New Roman" w:hAnsi="Times New Roman" w:cs="Times New Roman"/>
                <w:sz w:val="28"/>
                <w:szCs w:val="28"/>
              </w:rPr>
            </w:pPr>
          </w:p>
        </w:tc>
      </w:tr>
      <w:tr w:rsidR="009757DA" w:rsidRPr="001C1B52" w:rsidTr="007332DE">
        <w:tc>
          <w:tcPr>
            <w:tcW w:w="567" w:type="dxa"/>
            <w:hideMark/>
          </w:tcPr>
          <w:p w:rsidR="009757DA" w:rsidRPr="001C1B52" w:rsidRDefault="009757DA"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23.</w:t>
            </w:r>
          </w:p>
        </w:tc>
        <w:tc>
          <w:tcPr>
            <w:tcW w:w="3261" w:type="dxa"/>
          </w:tcPr>
          <w:p w:rsidR="009757DA" w:rsidRPr="001C1B52" w:rsidRDefault="009757DA"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Содержатся ли в надлежащем порядке объекты малых архитектурных форм, производится ли их ремонт и окраска?</w:t>
            </w:r>
          </w:p>
        </w:tc>
        <w:tc>
          <w:tcPr>
            <w:tcW w:w="2409" w:type="dxa"/>
          </w:tcPr>
          <w:p w:rsidR="009757DA" w:rsidRPr="001C1B52" w:rsidRDefault="00534916" w:rsidP="001C1B52">
            <w:pPr>
              <w:pStyle w:val="a3"/>
              <w:spacing w:line="240" w:lineRule="exact"/>
              <w:jc w:val="left"/>
              <w:rPr>
                <w:rFonts w:ascii="Times New Roman" w:hAnsi="Times New Roman" w:cs="Times New Roman"/>
                <w:sz w:val="28"/>
                <w:szCs w:val="28"/>
              </w:rPr>
            </w:pPr>
            <w:hyperlink r:id="rId30" w:history="1">
              <w:r w:rsidR="009757DA" w:rsidRPr="001C1B52">
                <w:rPr>
                  <w:rStyle w:val="a4"/>
                  <w:sz w:val="28"/>
                  <w:szCs w:val="28"/>
                </w:rPr>
                <w:t>Правила</w:t>
              </w:r>
            </w:hyperlink>
            <w:r w:rsidR="009757DA" w:rsidRPr="001C1B52">
              <w:rPr>
                <w:rFonts w:ascii="Times New Roman" w:hAnsi="Times New Roman" w:cs="Times New Roman"/>
                <w:sz w:val="28"/>
                <w:szCs w:val="28"/>
              </w:rPr>
              <w:t xml:space="preserve"> благоустройства</w:t>
            </w:r>
          </w:p>
          <w:p w:rsidR="009757DA" w:rsidRPr="001C1B52" w:rsidRDefault="009757DA"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2.12</w:t>
            </w: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1152" w:type="dxa"/>
          </w:tcPr>
          <w:p w:rsidR="009757DA" w:rsidRPr="001C1B52" w:rsidRDefault="009757DA" w:rsidP="001C1B52">
            <w:pPr>
              <w:pStyle w:val="a3"/>
              <w:spacing w:line="240" w:lineRule="exact"/>
              <w:rPr>
                <w:rFonts w:ascii="Times New Roman" w:hAnsi="Times New Roman" w:cs="Times New Roman"/>
                <w:sz w:val="28"/>
                <w:szCs w:val="28"/>
              </w:rPr>
            </w:pPr>
          </w:p>
        </w:tc>
        <w:tc>
          <w:tcPr>
            <w:tcW w:w="991" w:type="dxa"/>
          </w:tcPr>
          <w:p w:rsidR="009757DA" w:rsidRPr="001C1B52" w:rsidRDefault="009757DA" w:rsidP="001C1B52">
            <w:pPr>
              <w:pStyle w:val="a3"/>
              <w:spacing w:line="240" w:lineRule="exact"/>
              <w:rPr>
                <w:rFonts w:ascii="Times New Roman" w:hAnsi="Times New Roman" w:cs="Times New Roman"/>
                <w:sz w:val="28"/>
                <w:szCs w:val="28"/>
              </w:rPr>
            </w:pPr>
          </w:p>
        </w:tc>
      </w:tr>
      <w:tr w:rsidR="009757DA" w:rsidRPr="001C1B52" w:rsidTr="007332DE">
        <w:tc>
          <w:tcPr>
            <w:tcW w:w="567" w:type="dxa"/>
            <w:hideMark/>
          </w:tcPr>
          <w:p w:rsidR="009757DA" w:rsidRPr="001C1B52" w:rsidRDefault="009757DA"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24.</w:t>
            </w:r>
          </w:p>
        </w:tc>
        <w:tc>
          <w:tcPr>
            <w:tcW w:w="3261" w:type="dxa"/>
          </w:tcPr>
          <w:p w:rsidR="009757DA" w:rsidRPr="001C1B52" w:rsidRDefault="009757DA"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Производится ли эксплуатация зданий и сооружений, их ремонт в соответствии с установленными правилами и нормами технической эксплуатации?</w:t>
            </w:r>
          </w:p>
        </w:tc>
        <w:tc>
          <w:tcPr>
            <w:tcW w:w="2409" w:type="dxa"/>
          </w:tcPr>
          <w:p w:rsidR="009757DA" w:rsidRPr="001C1B52" w:rsidRDefault="00534916" w:rsidP="001C1B52">
            <w:pPr>
              <w:pStyle w:val="a3"/>
              <w:spacing w:line="240" w:lineRule="exact"/>
              <w:jc w:val="left"/>
              <w:rPr>
                <w:rFonts w:ascii="Times New Roman" w:hAnsi="Times New Roman" w:cs="Times New Roman"/>
                <w:sz w:val="28"/>
                <w:szCs w:val="28"/>
              </w:rPr>
            </w:pPr>
            <w:hyperlink r:id="rId31" w:history="1">
              <w:r w:rsidR="009757DA" w:rsidRPr="001C1B52">
                <w:rPr>
                  <w:rStyle w:val="a4"/>
                  <w:sz w:val="28"/>
                  <w:szCs w:val="28"/>
                </w:rPr>
                <w:t>Правила</w:t>
              </w:r>
            </w:hyperlink>
            <w:r w:rsidR="009757DA" w:rsidRPr="001C1B52">
              <w:rPr>
                <w:rFonts w:ascii="Times New Roman" w:hAnsi="Times New Roman" w:cs="Times New Roman"/>
                <w:sz w:val="28"/>
                <w:szCs w:val="28"/>
              </w:rPr>
              <w:t xml:space="preserve"> благоустройства</w:t>
            </w:r>
          </w:p>
          <w:p w:rsidR="009757DA" w:rsidRPr="001C1B52" w:rsidRDefault="009757DA"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2.26</w:t>
            </w: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1152" w:type="dxa"/>
          </w:tcPr>
          <w:p w:rsidR="009757DA" w:rsidRPr="001C1B52" w:rsidRDefault="009757DA" w:rsidP="001C1B52">
            <w:pPr>
              <w:pStyle w:val="a3"/>
              <w:spacing w:line="240" w:lineRule="exact"/>
              <w:rPr>
                <w:rFonts w:ascii="Times New Roman" w:hAnsi="Times New Roman" w:cs="Times New Roman"/>
                <w:sz w:val="28"/>
                <w:szCs w:val="28"/>
              </w:rPr>
            </w:pPr>
          </w:p>
        </w:tc>
        <w:tc>
          <w:tcPr>
            <w:tcW w:w="991" w:type="dxa"/>
          </w:tcPr>
          <w:p w:rsidR="009757DA" w:rsidRPr="001C1B52" w:rsidRDefault="009757DA" w:rsidP="001C1B52">
            <w:pPr>
              <w:pStyle w:val="a3"/>
              <w:spacing w:line="240" w:lineRule="exact"/>
              <w:rPr>
                <w:rFonts w:ascii="Times New Roman" w:hAnsi="Times New Roman" w:cs="Times New Roman"/>
                <w:sz w:val="28"/>
                <w:szCs w:val="28"/>
              </w:rPr>
            </w:pPr>
          </w:p>
        </w:tc>
      </w:tr>
      <w:tr w:rsidR="009757DA" w:rsidRPr="001C1B52" w:rsidTr="007332DE">
        <w:tc>
          <w:tcPr>
            <w:tcW w:w="567" w:type="dxa"/>
            <w:hideMark/>
          </w:tcPr>
          <w:p w:rsidR="009757DA" w:rsidRPr="001C1B52" w:rsidRDefault="009757DA"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25.</w:t>
            </w:r>
          </w:p>
        </w:tc>
        <w:tc>
          <w:tcPr>
            <w:tcW w:w="3261" w:type="dxa"/>
          </w:tcPr>
          <w:p w:rsidR="009757DA" w:rsidRPr="001C1B52" w:rsidRDefault="009757DA"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 xml:space="preserve">Имеются ли разрешение на проведение земляных работ, связанных с разработкой грунта или вскрытием дорожных </w:t>
            </w:r>
            <w:r w:rsidRPr="001C1B52">
              <w:rPr>
                <w:rFonts w:ascii="Times New Roman" w:hAnsi="Times New Roman" w:cs="Times New Roman"/>
                <w:sz w:val="28"/>
                <w:szCs w:val="28"/>
              </w:rPr>
              <w:lastRenderedPageBreak/>
              <w:t>покрытий, при строительстве, ремонте или капитальному ремонту подземных инженерных коммуникаций, дорог, тротуаров и других объектов, временных и постоянных заборов, других малых архитектурных форм.согласования с администрацией Арзгирского муниципального округа Ставропольского края, инженерными службами, отделением Госавтоинспекции отдела МВД России «Арзгирский»</w:t>
            </w:r>
          </w:p>
        </w:tc>
        <w:tc>
          <w:tcPr>
            <w:tcW w:w="2409" w:type="dxa"/>
          </w:tcPr>
          <w:p w:rsidR="009757DA" w:rsidRPr="001C1B52" w:rsidRDefault="00534916" w:rsidP="001C1B52">
            <w:pPr>
              <w:pStyle w:val="a3"/>
              <w:spacing w:line="240" w:lineRule="exact"/>
              <w:jc w:val="left"/>
              <w:rPr>
                <w:rFonts w:ascii="Times New Roman" w:hAnsi="Times New Roman" w:cs="Times New Roman"/>
                <w:sz w:val="28"/>
                <w:szCs w:val="28"/>
              </w:rPr>
            </w:pPr>
            <w:hyperlink r:id="rId32" w:history="1">
              <w:r w:rsidR="009757DA" w:rsidRPr="001C1B52">
                <w:rPr>
                  <w:rStyle w:val="a4"/>
                  <w:sz w:val="28"/>
                  <w:szCs w:val="28"/>
                </w:rPr>
                <w:t>Правила</w:t>
              </w:r>
            </w:hyperlink>
            <w:r w:rsidR="009757DA" w:rsidRPr="001C1B52">
              <w:rPr>
                <w:rFonts w:ascii="Times New Roman" w:hAnsi="Times New Roman" w:cs="Times New Roman"/>
                <w:sz w:val="28"/>
                <w:szCs w:val="28"/>
              </w:rPr>
              <w:t xml:space="preserve"> благоустройства </w:t>
            </w:r>
          </w:p>
          <w:p w:rsidR="009757DA" w:rsidRPr="001C1B52" w:rsidRDefault="009757DA"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2.28</w:t>
            </w: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1152" w:type="dxa"/>
          </w:tcPr>
          <w:p w:rsidR="009757DA" w:rsidRPr="001C1B52" w:rsidRDefault="009757DA" w:rsidP="001C1B52">
            <w:pPr>
              <w:pStyle w:val="a3"/>
              <w:spacing w:line="240" w:lineRule="exact"/>
              <w:rPr>
                <w:rFonts w:ascii="Times New Roman" w:hAnsi="Times New Roman" w:cs="Times New Roman"/>
                <w:sz w:val="28"/>
                <w:szCs w:val="28"/>
              </w:rPr>
            </w:pPr>
          </w:p>
        </w:tc>
        <w:tc>
          <w:tcPr>
            <w:tcW w:w="991" w:type="dxa"/>
          </w:tcPr>
          <w:p w:rsidR="009757DA" w:rsidRPr="001C1B52" w:rsidRDefault="009757DA" w:rsidP="001C1B52">
            <w:pPr>
              <w:pStyle w:val="a3"/>
              <w:spacing w:line="240" w:lineRule="exact"/>
              <w:rPr>
                <w:rFonts w:ascii="Times New Roman" w:hAnsi="Times New Roman" w:cs="Times New Roman"/>
                <w:sz w:val="28"/>
                <w:szCs w:val="28"/>
              </w:rPr>
            </w:pPr>
          </w:p>
        </w:tc>
      </w:tr>
      <w:tr w:rsidR="009757DA" w:rsidRPr="001C1B52" w:rsidTr="007332DE">
        <w:tc>
          <w:tcPr>
            <w:tcW w:w="567" w:type="dxa"/>
            <w:hideMark/>
          </w:tcPr>
          <w:p w:rsidR="009757DA" w:rsidRPr="001C1B52" w:rsidRDefault="009757DA"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lastRenderedPageBreak/>
              <w:t>26.</w:t>
            </w:r>
          </w:p>
        </w:tc>
        <w:tc>
          <w:tcPr>
            <w:tcW w:w="3261" w:type="dxa"/>
          </w:tcPr>
          <w:p w:rsidR="009757DA" w:rsidRPr="001C1B52" w:rsidRDefault="009757DA"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Ограждено ли организацией, производящей земляные работы, до начала работ, каждое место разрытия барьером стандартного типа, окрашенными в цвета ярких тонов, в соответствии с действующими нормами?</w:t>
            </w:r>
          </w:p>
        </w:tc>
        <w:tc>
          <w:tcPr>
            <w:tcW w:w="2409" w:type="dxa"/>
          </w:tcPr>
          <w:p w:rsidR="009757DA" w:rsidRPr="001C1B52" w:rsidRDefault="00534916" w:rsidP="001C1B52">
            <w:pPr>
              <w:pStyle w:val="a3"/>
              <w:spacing w:line="240" w:lineRule="exact"/>
              <w:jc w:val="left"/>
              <w:rPr>
                <w:rFonts w:ascii="Times New Roman" w:hAnsi="Times New Roman" w:cs="Times New Roman"/>
                <w:sz w:val="28"/>
                <w:szCs w:val="28"/>
              </w:rPr>
            </w:pPr>
            <w:hyperlink r:id="rId33" w:history="1">
              <w:r w:rsidR="009757DA" w:rsidRPr="001C1B52">
                <w:rPr>
                  <w:rStyle w:val="a4"/>
                  <w:sz w:val="28"/>
                  <w:szCs w:val="28"/>
                </w:rPr>
                <w:t>Правила</w:t>
              </w:r>
            </w:hyperlink>
            <w:r w:rsidR="009757DA" w:rsidRPr="001C1B52">
              <w:rPr>
                <w:rFonts w:ascii="Times New Roman" w:hAnsi="Times New Roman" w:cs="Times New Roman"/>
                <w:sz w:val="28"/>
                <w:szCs w:val="28"/>
              </w:rPr>
              <w:t xml:space="preserve"> благоустройства</w:t>
            </w:r>
          </w:p>
          <w:p w:rsidR="009757DA" w:rsidRPr="001C1B52" w:rsidRDefault="009757DA"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2.28</w:t>
            </w: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1152" w:type="dxa"/>
          </w:tcPr>
          <w:p w:rsidR="009757DA" w:rsidRPr="001C1B52" w:rsidRDefault="009757DA" w:rsidP="001C1B52">
            <w:pPr>
              <w:pStyle w:val="a3"/>
              <w:spacing w:line="240" w:lineRule="exact"/>
              <w:rPr>
                <w:rFonts w:ascii="Times New Roman" w:hAnsi="Times New Roman" w:cs="Times New Roman"/>
                <w:sz w:val="28"/>
                <w:szCs w:val="28"/>
              </w:rPr>
            </w:pPr>
          </w:p>
        </w:tc>
        <w:tc>
          <w:tcPr>
            <w:tcW w:w="991" w:type="dxa"/>
          </w:tcPr>
          <w:p w:rsidR="009757DA" w:rsidRPr="001C1B52" w:rsidRDefault="009757DA" w:rsidP="001C1B52">
            <w:pPr>
              <w:pStyle w:val="a3"/>
              <w:spacing w:line="240" w:lineRule="exact"/>
              <w:rPr>
                <w:rFonts w:ascii="Times New Roman" w:hAnsi="Times New Roman" w:cs="Times New Roman"/>
                <w:sz w:val="28"/>
                <w:szCs w:val="28"/>
              </w:rPr>
            </w:pPr>
          </w:p>
        </w:tc>
      </w:tr>
      <w:tr w:rsidR="009757DA" w:rsidRPr="001C1B52" w:rsidTr="007332DE">
        <w:tc>
          <w:tcPr>
            <w:tcW w:w="567" w:type="dxa"/>
            <w:hideMark/>
          </w:tcPr>
          <w:p w:rsidR="009757DA" w:rsidRPr="001C1B52" w:rsidRDefault="009757DA"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27.</w:t>
            </w:r>
          </w:p>
        </w:tc>
        <w:tc>
          <w:tcPr>
            <w:tcW w:w="3261" w:type="dxa"/>
          </w:tcPr>
          <w:p w:rsidR="009757DA" w:rsidRPr="001C1B52" w:rsidRDefault="009757DA"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Обеспечено ли организацией, производящей земляные работы, до начала работ, при ограниченной видимости в темное время суток ограждения световыми сигналами красного цвета?</w:t>
            </w:r>
          </w:p>
        </w:tc>
        <w:tc>
          <w:tcPr>
            <w:tcW w:w="2409" w:type="dxa"/>
          </w:tcPr>
          <w:p w:rsidR="009757DA" w:rsidRPr="001C1B52" w:rsidRDefault="00534916" w:rsidP="001C1B52">
            <w:pPr>
              <w:pStyle w:val="a3"/>
              <w:spacing w:line="240" w:lineRule="exact"/>
              <w:jc w:val="left"/>
              <w:rPr>
                <w:rFonts w:ascii="Times New Roman" w:hAnsi="Times New Roman" w:cs="Times New Roman"/>
                <w:sz w:val="28"/>
                <w:szCs w:val="28"/>
              </w:rPr>
            </w:pPr>
            <w:hyperlink r:id="rId34" w:history="1">
              <w:r w:rsidR="009757DA" w:rsidRPr="001C1B52">
                <w:rPr>
                  <w:rStyle w:val="a4"/>
                  <w:sz w:val="28"/>
                  <w:szCs w:val="28"/>
                </w:rPr>
                <w:t>Правила</w:t>
              </w:r>
            </w:hyperlink>
            <w:r w:rsidR="008D7E83" w:rsidRPr="001C1B52">
              <w:rPr>
                <w:rFonts w:ascii="Times New Roman" w:hAnsi="Times New Roman" w:cs="Times New Roman"/>
                <w:sz w:val="28"/>
                <w:szCs w:val="28"/>
              </w:rPr>
              <w:t xml:space="preserve"> благоустройства</w:t>
            </w:r>
          </w:p>
          <w:p w:rsidR="008D7E83" w:rsidRPr="001C1B52" w:rsidRDefault="008D7E8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3.4.</w:t>
            </w: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1152" w:type="dxa"/>
          </w:tcPr>
          <w:p w:rsidR="009757DA" w:rsidRPr="001C1B52" w:rsidRDefault="009757DA" w:rsidP="001C1B52">
            <w:pPr>
              <w:pStyle w:val="a3"/>
              <w:spacing w:line="240" w:lineRule="exact"/>
              <w:rPr>
                <w:rFonts w:ascii="Times New Roman" w:hAnsi="Times New Roman" w:cs="Times New Roman"/>
                <w:sz w:val="28"/>
                <w:szCs w:val="28"/>
              </w:rPr>
            </w:pPr>
          </w:p>
        </w:tc>
        <w:tc>
          <w:tcPr>
            <w:tcW w:w="991" w:type="dxa"/>
          </w:tcPr>
          <w:p w:rsidR="009757DA" w:rsidRPr="001C1B52" w:rsidRDefault="009757DA" w:rsidP="001C1B52">
            <w:pPr>
              <w:pStyle w:val="a3"/>
              <w:spacing w:line="240" w:lineRule="exact"/>
              <w:rPr>
                <w:rFonts w:ascii="Times New Roman" w:hAnsi="Times New Roman" w:cs="Times New Roman"/>
                <w:sz w:val="28"/>
                <w:szCs w:val="28"/>
              </w:rPr>
            </w:pPr>
          </w:p>
        </w:tc>
      </w:tr>
      <w:tr w:rsidR="009757DA" w:rsidRPr="001C1B52" w:rsidTr="007332DE">
        <w:tc>
          <w:tcPr>
            <w:tcW w:w="567" w:type="dxa"/>
            <w:hideMark/>
          </w:tcPr>
          <w:p w:rsidR="009757DA" w:rsidRPr="001C1B52" w:rsidRDefault="009757DA"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28.</w:t>
            </w:r>
          </w:p>
        </w:tc>
        <w:tc>
          <w:tcPr>
            <w:tcW w:w="3261" w:type="dxa"/>
          </w:tcPr>
          <w:p w:rsidR="009757DA" w:rsidRPr="001C1B52" w:rsidRDefault="009757DA"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Обеспечено ли организацией, производящей земляные работы, до начала работ, установ</w:t>
            </w:r>
            <w:r w:rsidR="008D7E83" w:rsidRPr="001C1B52">
              <w:rPr>
                <w:rFonts w:ascii="Times New Roman" w:hAnsi="Times New Roman" w:cs="Times New Roman"/>
                <w:sz w:val="28"/>
                <w:szCs w:val="28"/>
              </w:rPr>
              <w:t>ку дорожных знаков и указателей.</w:t>
            </w:r>
          </w:p>
        </w:tc>
        <w:tc>
          <w:tcPr>
            <w:tcW w:w="2409" w:type="dxa"/>
          </w:tcPr>
          <w:p w:rsidR="008D7E83" w:rsidRPr="001C1B52" w:rsidRDefault="00534916" w:rsidP="001C1B52">
            <w:pPr>
              <w:pStyle w:val="a3"/>
              <w:spacing w:line="240" w:lineRule="exact"/>
              <w:jc w:val="left"/>
              <w:rPr>
                <w:rFonts w:ascii="Times New Roman" w:hAnsi="Times New Roman" w:cs="Times New Roman"/>
                <w:sz w:val="28"/>
                <w:szCs w:val="28"/>
              </w:rPr>
            </w:pPr>
            <w:hyperlink r:id="rId35" w:history="1">
              <w:r w:rsidR="009757DA" w:rsidRPr="001C1B52">
                <w:rPr>
                  <w:rStyle w:val="a4"/>
                  <w:sz w:val="28"/>
                  <w:szCs w:val="28"/>
                </w:rPr>
                <w:t>Правила</w:t>
              </w:r>
            </w:hyperlink>
            <w:r w:rsidR="009757DA" w:rsidRPr="001C1B52">
              <w:rPr>
                <w:rFonts w:ascii="Times New Roman" w:hAnsi="Times New Roman" w:cs="Times New Roman"/>
                <w:sz w:val="28"/>
                <w:szCs w:val="28"/>
              </w:rPr>
              <w:t xml:space="preserve"> благоустройства</w:t>
            </w:r>
          </w:p>
          <w:p w:rsidR="009757DA" w:rsidRPr="001C1B52" w:rsidRDefault="008D7E8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п. 3.4</w:t>
            </w: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1152" w:type="dxa"/>
          </w:tcPr>
          <w:p w:rsidR="009757DA" w:rsidRPr="001C1B52" w:rsidRDefault="009757DA" w:rsidP="001C1B52">
            <w:pPr>
              <w:pStyle w:val="a3"/>
              <w:spacing w:line="240" w:lineRule="exact"/>
              <w:rPr>
                <w:rFonts w:ascii="Times New Roman" w:hAnsi="Times New Roman" w:cs="Times New Roman"/>
                <w:sz w:val="28"/>
                <w:szCs w:val="28"/>
              </w:rPr>
            </w:pPr>
          </w:p>
        </w:tc>
        <w:tc>
          <w:tcPr>
            <w:tcW w:w="991" w:type="dxa"/>
          </w:tcPr>
          <w:p w:rsidR="009757DA" w:rsidRPr="001C1B52" w:rsidRDefault="009757DA" w:rsidP="001C1B52">
            <w:pPr>
              <w:pStyle w:val="a3"/>
              <w:spacing w:line="240" w:lineRule="exact"/>
              <w:rPr>
                <w:rFonts w:ascii="Times New Roman" w:hAnsi="Times New Roman" w:cs="Times New Roman"/>
                <w:sz w:val="28"/>
                <w:szCs w:val="28"/>
              </w:rPr>
            </w:pPr>
          </w:p>
        </w:tc>
      </w:tr>
      <w:tr w:rsidR="009757DA" w:rsidRPr="001C1B52" w:rsidTr="007332DE">
        <w:tc>
          <w:tcPr>
            <w:tcW w:w="567" w:type="dxa"/>
            <w:hideMark/>
          </w:tcPr>
          <w:p w:rsidR="009757DA" w:rsidRPr="001C1B52" w:rsidRDefault="009757DA"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29.</w:t>
            </w:r>
          </w:p>
        </w:tc>
        <w:tc>
          <w:tcPr>
            <w:tcW w:w="3261" w:type="dxa"/>
          </w:tcPr>
          <w:p w:rsidR="009757DA" w:rsidRPr="001C1B52" w:rsidRDefault="009757DA"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Обозначено ли организацией, производящей земляные работы, до начала работ, направление объезда на участке, на котором разрешено разрытие всего проезда?</w:t>
            </w:r>
          </w:p>
        </w:tc>
        <w:tc>
          <w:tcPr>
            <w:tcW w:w="2409" w:type="dxa"/>
          </w:tcPr>
          <w:p w:rsidR="009757DA" w:rsidRPr="001C1B52" w:rsidRDefault="00534916" w:rsidP="001C1B52">
            <w:pPr>
              <w:pStyle w:val="a3"/>
              <w:spacing w:line="240" w:lineRule="exact"/>
              <w:jc w:val="left"/>
              <w:rPr>
                <w:rFonts w:ascii="Times New Roman" w:hAnsi="Times New Roman" w:cs="Times New Roman"/>
                <w:sz w:val="28"/>
                <w:szCs w:val="28"/>
              </w:rPr>
            </w:pPr>
            <w:hyperlink r:id="rId36" w:history="1">
              <w:r w:rsidR="009757DA" w:rsidRPr="001C1B52">
                <w:rPr>
                  <w:rStyle w:val="a4"/>
                  <w:sz w:val="28"/>
                  <w:szCs w:val="28"/>
                </w:rPr>
                <w:t>Правила</w:t>
              </w:r>
            </w:hyperlink>
            <w:r w:rsidR="009757DA" w:rsidRPr="001C1B52">
              <w:rPr>
                <w:rFonts w:ascii="Times New Roman" w:hAnsi="Times New Roman" w:cs="Times New Roman"/>
                <w:sz w:val="28"/>
                <w:szCs w:val="28"/>
              </w:rPr>
              <w:t xml:space="preserve"> благоустройства </w:t>
            </w:r>
          </w:p>
          <w:p w:rsidR="008D7E83" w:rsidRPr="001C1B52" w:rsidRDefault="008D7E8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3.4.</w:t>
            </w: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700" w:type="dxa"/>
          </w:tcPr>
          <w:p w:rsidR="009757DA" w:rsidRPr="001C1B52" w:rsidRDefault="009757DA" w:rsidP="001C1B52">
            <w:pPr>
              <w:pStyle w:val="a3"/>
              <w:spacing w:line="240" w:lineRule="exact"/>
              <w:rPr>
                <w:rFonts w:ascii="Times New Roman" w:hAnsi="Times New Roman" w:cs="Times New Roman"/>
                <w:sz w:val="28"/>
                <w:szCs w:val="28"/>
              </w:rPr>
            </w:pPr>
          </w:p>
        </w:tc>
        <w:tc>
          <w:tcPr>
            <w:tcW w:w="1152" w:type="dxa"/>
          </w:tcPr>
          <w:p w:rsidR="009757DA" w:rsidRPr="001C1B52" w:rsidRDefault="009757DA" w:rsidP="001C1B52">
            <w:pPr>
              <w:pStyle w:val="a3"/>
              <w:spacing w:line="240" w:lineRule="exact"/>
              <w:rPr>
                <w:rFonts w:ascii="Times New Roman" w:hAnsi="Times New Roman" w:cs="Times New Roman"/>
                <w:sz w:val="28"/>
                <w:szCs w:val="28"/>
              </w:rPr>
            </w:pPr>
          </w:p>
        </w:tc>
        <w:tc>
          <w:tcPr>
            <w:tcW w:w="991" w:type="dxa"/>
          </w:tcPr>
          <w:p w:rsidR="009757DA" w:rsidRPr="001C1B52" w:rsidRDefault="009757DA" w:rsidP="001C1B52">
            <w:pPr>
              <w:pStyle w:val="a3"/>
              <w:spacing w:line="240" w:lineRule="exact"/>
              <w:rPr>
                <w:rFonts w:ascii="Times New Roman" w:hAnsi="Times New Roman" w:cs="Times New Roman"/>
                <w:sz w:val="28"/>
                <w:szCs w:val="28"/>
              </w:rPr>
            </w:pPr>
          </w:p>
        </w:tc>
      </w:tr>
      <w:tr w:rsidR="008D7E83" w:rsidRPr="001C1B52" w:rsidTr="007332DE">
        <w:tc>
          <w:tcPr>
            <w:tcW w:w="567" w:type="dxa"/>
            <w:hideMark/>
          </w:tcPr>
          <w:p w:rsidR="008D7E83" w:rsidRPr="001C1B52" w:rsidRDefault="008D7E83"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t>30.</w:t>
            </w:r>
          </w:p>
        </w:tc>
        <w:tc>
          <w:tcPr>
            <w:tcW w:w="3261" w:type="dxa"/>
          </w:tcPr>
          <w:p w:rsidR="008D7E83" w:rsidRPr="001C1B52" w:rsidRDefault="008D7E83"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 xml:space="preserve">Обеспечено ли подрядчиком на период строительства текущее содержание территории строительной площадки, </w:t>
            </w:r>
            <w:r w:rsidRPr="001C1B52">
              <w:rPr>
                <w:rFonts w:ascii="Times New Roman" w:hAnsi="Times New Roman" w:cs="Times New Roman"/>
                <w:sz w:val="28"/>
                <w:szCs w:val="28"/>
              </w:rPr>
              <w:lastRenderedPageBreak/>
              <w:t>в том числе уборка, вывоз отходов, естественного и строительного мусора.</w:t>
            </w:r>
          </w:p>
        </w:tc>
        <w:tc>
          <w:tcPr>
            <w:tcW w:w="2409" w:type="dxa"/>
          </w:tcPr>
          <w:p w:rsidR="008D7E83" w:rsidRPr="001C1B52" w:rsidRDefault="00534916" w:rsidP="001C1B52">
            <w:pPr>
              <w:pStyle w:val="a3"/>
              <w:spacing w:line="240" w:lineRule="exact"/>
              <w:jc w:val="left"/>
              <w:rPr>
                <w:rFonts w:ascii="Times New Roman" w:hAnsi="Times New Roman" w:cs="Times New Roman"/>
                <w:sz w:val="28"/>
                <w:szCs w:val="28"/>
              </w:rPr>
            </w:pPr>
            <w:hyperlink r:id="rId37" w:history="1">
              <w:r w:rsidR="008D7E83" w:rsidRPr="001C1B52">
                <w:rPr>
                  <w:rStyle w:val="a4"/>
                  <w:sz w:val="28"/>
                  <w:szCs w:val="28"/>
                </w:rPr>
                <w:t>Правила</w:t>
              </w:r>
            </w:hyperlink>
            <w:r w:rsidR="008D7E83" w:rsidRPr="001C1B52">
              <w:rPr>
                <w:rFonts w:ascii="Times New Roman" w:hAnsi="Times New Roman" w:cs="Times New Roman"/>
                <w:sz w:val="28"/>
                <w:szCs w:val="28"/>
              </w:rPr>
              <w:t xml:space="preserve"> благоустройства</w:t>
            </w:r>
          </w:p>
          <w:p w:rsidR="008D7E83" w:rsidRPr="001C1B52" w:rsidRDefault="008D7E83" w:rsidP="001C1B52">
            <w:pPr>
              <w:spacing w:line="240" w:lineRule="exact"/>
              <w:rPr>
                <w:rFonts w:ascii="Times New Roman" w:hAnsi="Times New Roman" w:cs="Times New Roman"/>
                <w:sz w:val="28"/>
                <w:szCs w:val="28"/>
                <w:lang w:eastAsia="ru-RU"/>
              </w:rPr>
            </w:pPr>
            <w:r w:rsidRPr="001C1B52">
              <w:rPr>
                <w:rFonts w:ascii="Times New Roman" w:hAnsi="Times New Roman" w:cs="Times New Roman"/>
                <w:sz w:val="28"/>
                <w:szCs w:val="28"/>
                <w:lang w:eastAsia="ru-RU"/>
              </w:rPr>
              <w:t>п. 2.24</w:t>
            </w:r>
          </w:p>
        </w:tc>
        <w:tc>
          <w:tcPr>
            <w:tcW w:w="700" w:type="dxa"/>
          </w:tcPr>
          <w:p w:rsidR="008D7E83" w:rsidRPr="001C1B52" w:rsidRDefault="008D7E83" w:rsidP="001C1B52">
            <w:pPr>
              <w:pStyle w:val="a3"/>
              <w:spacing w:line="240" w:lineRule="exact"/>
              <w:rPr>
                <w:rFonts w:ascii="Times New Roman" w:hAnsi="Times New Roman" w:cs="Times New Roman"/>
                <w:sz w:val="28"/>
                <w:szCs w:val="28"/>
              </w:rPr>
            </w:pPr>
          </w:p>
        </w:tc>
        <w:tc>
          <w:tcPr>
            <w:tcW w:w="700" w:type="dxa"/>
          </w:tcPr>
          <w:p w:rsidR="008D7E83" w:rsidRPr="001C1B52" w:rsidRDefault="008D7E83" w:rsidP="001C1B52">
            <w:pPr>
              <w:pStyle w:val="a3"/>
              <w:spacing w:line="240" w:lineRule="exact"/>
              <w:rPr>
                <w:rFonts w:ascii="Times New Roman" w:hAnsi="Times New Roman" w:cs="Times New Roman"/>
                <w:sz w:val="28"/>
                <w:szCs w:val="28"/>
              </w:rPr>
            </w:pPr>
          </w:p>
        </w:tc>
        <w:tc>
          <w:tcPr>
            <w:tcW w:w="1152" w:type="dxa"/>
          </w:tcPr>
          <w:p w:rsidR="008D7E83" w:rsidRPr="001C1B52" w:rsidRDefault="008D7E83" w:rsidP="001C1B52">
            <w:pPr>
              <w:pStyle w:val="a3"/>
              <w:spacing w:line="240" w:lineRule="exact"/>
              <w:rPr>
                <w:rFonts w:ascii="Times New Roman" w:hAnsi="Times New Roman" w:cs="Times New Roman"/>
                <w:sz w:val="28"/>
                <w:szCs w:val="28"/>
              </w:rPr>
            </w:pPr>
          </w:p>
        </w:tc>
        <w:tc>
          <w:tcPr>
            <w:tcW w:w="991" w:type="dxa"/>
          </w:tcPr>
          <w:p w:rsidR="008D7E83" w:rsidRPr="001C1B52" w:rsidRDefault="008D7E83" w:rsidP="001C1B52">
            <w:pPr>
              <w:pStyle w:val="a3"/>
              <w:spacing w:line="240" w:lineRule="exact"/>
              <w:rPr>
                <w:rFonts w:ascii="Times New Roman" w:hAnsi="Times New Roman" w:cs="Times New Roman"/>
                <w:sz w:val="28"/>
                <w:szCs w:val="28"/>
              </w:rPr>
            </w:pPr>
          </w:p>
        </w:tc>
      </w:tr>
      <w:tr w:rsidR="00600B05" w:rsidRPr="001C1B52" w:rsidTr="007332DE">
        <w:tc>
          <w:tcPr>
            <w:tcW w:w="567" w:type="dxa"/>
            <w:hideMark/>
          </w:tcPr>
          <w:p w:rsidR="00600B05" w:rsidRPr="001C1B52" w:rsidRDefault="00600B05" w:rsidP="001C1B52">
            <w:pPr>
              <w:pStyle w:val="a3"/>
              <w:spacing w:line="240" w:lineRule="exact"/>
              <w:jc w:val="center"/>
              <w:rPr>
                <w:rFonts w:ascii="Times New Roman" w:hAnsi="Times New Roman" w:cs="Times New Roman"/>
                <w:sz w:val="28"/>
                <w:szCs w:val="28"/>
              </w:rPr>
            </w:pPr>
            <w:r w:rsidRPr="001C1B52">
              <w:rPr>
                <w:rFonts w:ascii="Times New Roman" w:hAnsi="Times New Roman" w:cs="Times New Roman"/>
                <w:sz w:val="28"/>
                <w:szCs w:val="28"/>
              </w:rPr>
              <w:lastRenderedPageBreak/>
              <w:t>31.</w:t>
            </w:r>
          </w:p>
        </w:tc>
        <w:tc>
          <w:tcPr>
            <w:tcW w:w="3261" w:type="dxa"/>
          </w:tcPr>
          <w:p w:rsidR="00600B05" w:rsidRPr="001C1B52" w:rsidRDefault="00600B05" w:rsidP="001C1B52">
            <w:pPr>
              <w:pStyle w:val="a3"/>
              <w:spacing w:line="240" w:lineRule="exact"/>
              <w:jc w:val="left"/>
              <w:rPr>
                <w:rFonts w:ascii="Times New Roman" w:hAnsi="Times New Roman" w:cs="Times New Roman"/>
                <w:sz w:val="28"/>
                <w:szCs w:val="28"/>
              </w:rPr>
            </w:pPr>
            <w:r w:rsidRPr="001C1B52">
              <w:rPr>
                <w:rFonts w:ascii="Times New Roman" w:hAnsi="Times New Roman" w:cs="Times New Roman"/>
                <w:sz w:val="28"/>
                <w:szCs w:val="28"/>
              </w:rPr>
              <w:t>Восстановлены ли до приемки объекта в эксплуатацию нарушенные в результате проведения строительных работ объекты благоустройства?</w:t>
            </w:r>
          </w:p>
        </w:tc>
        <w:tc>
          <w:tcPr>
            <w:tcW w:w="2409" w:type="dxa"/>
          </w:tcPr>
          <w:p w:rsidR="00600B05" w:rsidRPr="001C1B52" w:rsidRDefault="00534916" w:rsidP="001C1B52">
            <w:pPr>
              <w:pStyle w:val="a3"/>
              <w:spacing w:line="240" w:lineRule="exact"/>
              <w:jc w:val="left"/>
              <w:rPr>
                <w:rFonts w:ascii="Times New Roman" w:hAnsi="Times New Roman" w:cs="Times New Roman"/>
                <w:sz w:val="28"/>
                <w:szCs w:val="28"/>
              </w:rPr>
            </w:pPr>
            <w:hyperlink r:id="rId38" w:history="1">
              <w:r w:rsidR="00600B05" w:rsidRPr="001C1B52">
                <w:rPr>
                  <w:rStyle w:val="a4"/>
                  <w:sz w:val="28"/>
                  <w:szCs w:val="28"/>
                </w:rPr>
                <w:t>Правила</w:t>
              </w:r>
            </w:hyperlink>
            <w:r w:rsidR="00600B05" w:rsidRPr="001C1B52">
              <w:rPr>
                <w:rFonts w:ascii="Times New Roman" w:hAnsi="Times New Roman" w:cs="Times New Roman"/>
                <w:sz w:val="28"/>
                <w:szCs w:val="28"/>
              </w:rPr>
              <w:t xml:space="preserve"> благоустройства </w:t>
            </w:r>
          </w:p>
        </w:tc>
        <w:tc>
          <w:tcPr>
            <w:tcW w:w="700" w:type="dxa"/>
          </w:tcPr>
          <w:p w:rsidR="00600B05" w:rsidRPr="001C1B52" w:rsidRDefault="00600B05" w:rsidP="001C1B52">
            <w:pPr>
              <w:pStyle w:val="a3"/>
              <w:spacing w:line="240" w:lineRule="exact"/>
              <w:rPr>
                <w:rFonts w:ascii="Times New Roman" w:hAnsi="Times New Roman" w:cs="Times New Roman"/>
                <w:b/>
                <w:sz w:val="28"/>
                <w:szCs w:val="28"/>
              </w:rPr>
            </w:pPr>
          </w:p>
        </w:tc>
        <w:tc>
          <w:tcPr>
            <w:tcW w:w="700" w:type="dxa"/>
          </w:tcPr>
          <w:p w:rsidR="00600B05" w:rsidRPr="001C1B52" w:rsidRDefault="00600B05" w:rsidP="001C1B52">
            <w:pPr>
              <w:pStyle w:val="a3"/>
              <w:spacing w:line="240" w:lineRule="exact"/>
              <w:rPr>
                <w:rFonts w:ascii="Times New Roman" w:hAnsi="Times New Roman" w:cs="Times New Roman"/>
                <w:b/>
                <w:sz w:val="28"/>
                <w:szCs w:val="28"/>
              </w:rPr>
            </w:pPr>
          </w:p>
        </w:tc>
        <w:tc>
          <w:tcPr>
            <w:tcW w:w="1152" w:type="dxa"/>
          </w:tcPr>
          <w:p w:rsidR="00600B05" w:rsidRPr="001C1B52" w:rsidRDefault="00600B05" w:rsidP="001C1B52">
            <w:pPr>
              <w:pStyle w:val="a3"/>
              <w:spacing w:line="240" w:lineRule="exact"/>
              <w:rPr>
                <w:rFonts w:ascii="Times New Roman" w:hAnsi="Times New Roman" w:cs="Times New Roman"/>
                <w:b/>
                <w:sz w:val="28"/>
                <w:szCs w:val="28"/>
              </w:rPr>
            </w:pPr>
          </w:p>
        </w:tc>
        <w:tc>
          <w:tcPr>
            <w:tcW w:w="991" w:type="dxa"/>
          </w:tcPr>
          <w:p w:rsidR="00600B05" w:rsidRPr="001C1B52" w:rsidRDefault="00600B05" w:rsidP="001C1B52">
            <w:pPr>
              <w:pStyle w:val="a3"/>
              <w:spacing w:line="240" w:lineRule="exact"/>
              <w:rPr>
                <w:rFonts w:ascii="Times New Roman" w:hAnsi="Times New Roman" w:cs="Times New Roman"/>
                <w:sz w:val="28"/>
                <w:szCs w:val="28"/>
              </w:rPr>
            </w:pPr>
          </w:p>
        </w:tc>
      </w:tr>
    </w:tbl>
    <w:p w:rsidR="006638B5" w:rsidRPr="006638B5" w:rsidRDefault="006638B5" w:rsidP="006638B5">
      <w:pPr>
        <w:pStyle w:val="a5"/>
        <w:rPr>
          <w:rFonts w:ascii="Times New Roman" w:hAnsi="Times New Roman" w:cs="Times New Roman"/>
          <w:sz w:val="28"/>
          <w:szCs w:val="28"/>
        </w:rPr>
      </w:pPr>
    </w:p>
    <w:p w:rsidR="006638B5" w:rsidRPr="006638B5" w:rsidRDefault="006638B5" w:rsidP="00AA58FC">
      <w:pPr>
        <w:pStyle w:val="a5"/>
        <w:ind w:firstLine="708"/>
        <w:rPr>
          <w:rFonts w:ascii="Times New Roman" w:hAnsi="Times New Roman" w:cs="Times New Roman"/>
          <w:sz w:val="28"/>
          <w:szCs w:val="28"/>
        </w:rPr>
      </w:pPr>
      <w:r w:rsidRPr="006638B5">
        <w:rPr>
          <w:rFonts w:ascii="Times New Roman" w:hAnsi="Times New Roman" w:cs="Times New Roman"/>
          <w:sz w:val="28"/>
          <w:szCs w:val="28"/>
        </w:rPr>
        <w:t>10. Подписи должностных лиц контрольного органа, участвующих в проведении контрольного мероприятия: 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638B5" w:rsidRPr="00557B3A" w:rsidRDefault="006638B5" w:rsidP="00557B3A">
      <w:pPr>
        <w:spacing w:after="0" w:line="240" w:lineRule="auto"/>
        <w:jc w:val="center"/>
        <w:rPr>
          <w:rFonts w:ascii="Times New Roman" w:hAnsi="Times New Roman" w:cs="Times New Roman"/>
          <w:sz w:val="24"/>
          <w:szCs w:val="24"/>
        </w:rPr>
      </w:pPr>
      <w:r w:rsidRPr="00557B3A">
        <w:rPr>
          <w:rFonts w:ascii="Times New Roman" w:hAnsi="Times New Roman" w:cs="Times New Roman"/>
          <w:sz w:val="24"/>
          <w:szCs w:val="24"/>
        </w:rPr>
        <w:t>(должности, фамилии и инициалы)</w:t>
      </w:r>
    </w:p>
    <w:p w:rsidR="006638B5" w:rsidRPr="006638B5" w:rsidRDefault="006638B5" w:rsidP="00AA58FC">
      <w:pPr>
        <w:pStyle w:val="a5"/>
        <w:ind w:firstLine="708"/>
        <w:rPr>
          <w:rFonts w:ascii="Times New Roman" w:hAnsi="Times New Roman" w:cs="Times New Roman"/>
          <w:sz w:val="28"/>
          <w:szCs w:val="28"/>
        </w:rPr>
      </w:pPr>
      <w:r w:rsidRPr="006638B5">
        <w:rPr>
          <w:rFonts w:ascii="Times New Roman" w:hAnsi="Times New Roman" w:cs="Times New Roman"/>
          <w:sz w:val="28"/>
          <w:szCs w:val="28"/>
        </w:rPr>
        <w:t>11. Подпись контролируемого лица: _____________________________________</w:t>
      </w:r>
      <w:r w:rsidR="00AA58FC">
        <w:rPr>
          <w:rFonts w:ascii="Times New Roman" w:hAnsi="Times New Roman" w:cs="Times New Roman"/>
          <w:sz w:val="28"/>
          <w:szCs w:val="28"/>
        </w:rPr>
        <w:t>______________________________</w:t>
      </w:r>
      <w:r w:rsidRPr="006638B5">
        <w:rPr>
          <w:rFonts w:ascii="Times New Roman" w:hAnsi="Times New Roman" w:cs="Times New Roman"/>
          <w:sz w:val="28"/>
          <w:szCs w:val="28"/>
        </w:rPr>
        <w:t xml:space="preserve"> ___________________________________________________________________.</w:t>
      </w:r>
    </w:p>
    <w:p w:rsidR="006638B5" w:rsidRPr="00557B3A" w:rsidRDefault="006638B5" w:rsidP="00557B3A">
      <w:pPr>
        <w:spacing w:after="0" w:line="240" w:lineRule="auto"/>
        <w:jc w:val="center"/>
        <w:rPr>
          <w:rFonts w:ascii="Times New Roman" w:hAnsi="Times New Roman" w:cs="Times New Roman"/>
          <w:sz w:val="24"/>
          <w:szCs w:val="24"/>
        </w:rPr>
      </w:pPr>
      <w:r w:rsidRPr="00557B3A">
        <w:rPr>
          <w:rFonts w:ascii="Times New Roman" w:hAnsi="Times New Roman" w:cs="Times New Roman"/>
          <w:sz w:val="24"/>
          <w:szCs w:val="24"/>
        </w:rPr>
        <w:t>(расшифровка подписи)</w:t>
      </w:r>
    </w:p>
    <w:p w:rsidR="006638B5" w:rsidRPr="006638B5" w:rsidRDefault="006638B5" w:rsidP="00AA58FC">
      <w:pPr>
        <w:pStyle w:val="a5"/>
        <w:ind w:firstLine="708"/>
        <w:rPr>
          <w:rFonts w:ascii="Times New Roman" w:hAnsi="Times New Roman" w:cs="Times New Roman"/>
          <w:sz w:val="28"/>
          <w:szCs w:val="28"/>
        </w:rPr>
      </w:pPr>
      <w:r w:rsidRPr="006638B5">
        <w:rPr>
          <w:rFonts w:ascii="Times New Roman" w:hAnsi="Times New Roman" w:cs="Times New Roman"/>
          <w:sz w:val="28"/>
          <w:szCs w:val="28"/>
        </w:rPr>
        <w:t>12. Отметка об отказе контролируемого лица от подписания проверочного листа: _______________________________________________________________</w:t>
      </w:r>
      <w:r w:rsidR="00AA58FC">
        <w:rPr>
          <w:rFonts w:ascii="Times New Roman" w:hAnsi="Times New Roman" w:cs="Times New Roman"/>
          <w:sz w:val="28"/>
          <w:szCs w:val="28"/>
        </w:rPr>
        <w:t>____</w:t>
      </w:r>
      <w:r w:rsidRPr="006638B5">
        <w:rPr>
          <w:rFonts w:ascii="Times New Roman" w:hAnsi="Times New Roman" w:cs="Times New Roman"/>
          <w:sz w:val="28"/>
          <w:szCs w:val="28"/>
        </w:rPr>
        <w:t xml:space="preserve"> ____________________________________________________________________.</w:t>
      </w:r>
    </w:p>
    <w:p w:rsidR="006638B5" w:rsidRPr="00557B3A" w:rsidRDefault="006638B5" w:rsidP="00557B3A">
      <w:pPr>
        <w:spacing w:after="0" w:line="240" w:lineRule="auto"/>
        <w:jc w:val="center"/>
        <w:rPr>
          <w:rFonts w:ascii="Times New Roman" w:hAnsi="Times New Roman" w:cs="Times New Roman"/>
          <w:sz w:val="24"/>
          <w:szCs w:val="24"/>
        </w:rPr>
      </w:pPr>
      <w:r w:rsidRPr="00557B3A">
        <w:rPr>
          <w:rFonts w:ascii="Times New Roman" w:hAnsi="Times New Roman" w:cs="Times New Roman"/>
          <w:sz w:val="24"/>
          <w:szCs w:val="24"/>
        </w:rPr>
        <w:t>(подпись, расшифровка подписи)</w:t>
      </w:r>
    </w:p>
    <w:p w:rsidR="006638B5" w:rsidRPr="006638B5" w:rsidRDefault="006638B5" w:rsidP="006638B5">
      <w:pPr>
        <w:tabs>
          <w:tab w:val="num" w:pos="0"/>
        </w:tabs>
        <w:ind w:firstLine="567"/>
        <w:jc w:val="center"/>
        <w:rPr>
          <w:rFonts w:ascii="Times New Roman" w:hAnsi="Times New Roman" w:cs="Times New Roman"/>
          <w:sz w:val="28"/>
          <w:szCs w:val="28"/>
        </w:rPr>
      </w:pPr>
    </w:p>
    <w:p w:rsidR="006638B5" w:rsidRPr="006638B5" w:rsidRDefault="006638B5" w:rsidP="006638B5">
      <w:pPr>
        <w:tabs>
          <w:tab w:val="num" w:pos="0"/>
        </w:tabs>
        <w:ind w:firstLine="567"/>
        <w:jc w:val="center"/>
        <w:rPr>
          <w:rFonts w:ascii="Times New Roman" w:hAnsi="Times New Roman" w:cs="Times New Roman"/>
          <w:sz w:val="28"/>
          <w:szCs w:val="28"/>
        </w:rPr>
      </w:pPr>
    </w:p>
    <w:p w:rsidR="00BA295C" w:rsidRDefault="00BA295C" w:rsidP="00BA295C">
      <w:pPr>
        <w:spacing w:after="0" w:line="240" w:lineRule="auto"/>
        <w:jc w:val="both"/>
        <w:rPr>
          <w:rFonts w:ascii="Times New Roman" w:hAnsi="Times New Roman" w:cs="Times New Roman"/>
          <w:sz w:val="28"/>
          <w:szCs w:val="28"/>
          <w:lang w:val="en-US"/>
        </w:rPr>
      </w:pPr>
    </w:p>
    <w:p w:rsidR="00CA0F30" w:rsidRPr="00CA0F30" w:rsidRDefault="00CA0F30" w:rsidP="00BA295C">
      <w:pPr>
        <w:spacing w:after="0" w:line="240" w:lineRule="auto"/>
        <w:jc w:val="both"/>
        <w:rPr>
          <w:rFonts w:ascii="Times New Roman" w:hAnsi="Times New Roman" w:cs="Times New Roman"/>
          <w:sz w:val="28"/>
          <w:szCs w:val="28"/>
          <w:lang w:val="en-US"/>
        </w:rPr>
      </w:pPr>
    </w:p>
    <w:sectPr w:rsidR="00CA0F30" w:rsidRPr="00CA0F30" w:rsidSect="008D7E83">
      <w:headerReference w:type="default" r:id="rId39"/>
      <w:pgSz w:w="11906" w:h="16838"/>
      <w:pgMar w:top="851"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5E3" w:rsidRDefault="00A435E3" w:rsidP="008D7E83">
      <w:pPr>
        <w:spacing w:after="0" w:line="240" w:lineRule="auto"/>
      </w:pPr>
      <w:r>
        <w:separator/>
      </w:r>
    </w:p>
  </w:endnote>
  <w:endnote w:type="continuationSeparator" w:id="1">
    <w:p w:rsidR="00A435E3" w:rsidRDefault="00A435E3" w:rsidP="008D7E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5E3" w:rsidRDefault="00A435E3" w:rsidP="008D7E83">
      <w:pPr>
        <w:spacing w:after="0" w:line="240" w:lineRule="auto"/>
      </w:pPr>
      <w:r>
        <w:separator/>
      </w:r>
    </w:p>
  </w:footnote>
  <w:footnote w:type="continuationSeparator" w:id="1">
    <w:p w:rsidR="00A435E3" w:rsidRDefault="00A435E3" w:rsidP="008D7E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516787"/>
      <w:docPartObj>
        <w:docPartGallery w:val="Page Numbers (Top of Page)"/>
        <w:docPartUnique/>
      </w:docPartObj>
    </w:sdtPr>
    <w:sdtContent>
      <w:p w:rsidR="008D7E83" w:rsidRDefault="00534916">
        <w:pPr>
          <w:pStyle w:val="a8"/>
          <w:jc w:val="center"/>
        </w:pPr>
        <w:r>
          <w:fldChar w:fldCharType="begin"/>
        </w:r>
        <w:r w:rsidR="008D7E83">
          <w:instrText>PAGE   \* MERGEFORMAT</w:instrText>
        </w:r>
        <w:r>
          <w:fldChar w:fldCharType="separate"/>
        </w:r>
        <w:r w:rsidR="00CA0F30">
          <w:rPr>
            <w:noProof/>
          </w:rPr>
          <w:t>7</w:t>
        </w:r>
        <w:r>
          <w:fldChar w:fldCharType="end"/>
        </w:r>
      </w:p>
    </w:sdtContent>
  </w:sdt>
  <w:p w:rsidR="008D7E83" w:rsidRDefault="008D7E83">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efaultTabStop w:val="708"/>
  <w:characterSpacingControl w:val="doNotCompress"/>
  <w:footnotePr>
    <w:footnote w:id="0"/>
    <w:footnote w:id="1"/>
  </w:footnotePr>
  <w:endnotePr>
    <w:endnote w:id="0"/>
    <w:endnote w:id="1"/>
  </w:endnotePr>
  <w:compat/>
  <w:rsids>
    <w:rsidRoot w:val="00BA295C"/>
    <w:rsid w:val="000B19AB"/>
    <w:rsid w:val="001C1B52"/>
    <w:rsid w:val="001E204B"/>
    <w:rsid w:val="0020486B"/>
    <w:rsid w:val="00277218"/>
    <w:rsid w:val="003E38D7"/>
    <w:rsid w:val="00415C91"/>
    <w:rsid w:val="00434C35"/>
    <w:rsid w:val="00534916"/>
    <w:rsid w:val="00557AEB"/>
    <w:rsid w:val="00557B3A"/>
    <w:rsid w:val="00590DB8"/>
    <w:rsid w:val="005F6216"/>
    <w:rsid w:val="00600B05"/>
    <w:rsid w:val="006638B5"/>
    <w:rsid w:val="007332DE"/>
    <w:rsid w:val="007A436D"/>
    <w:rsid w:val="008D7E83"/>
    <w:rsid w:val="009757DA"/>
    <w:rsid w:val="00986A7A"/>
    <w:rsid w:val="009F61DF"/>
    <w:rsid w:val="00A435E3"/>
    <w:rsid w:val="00AA58FC"/>
    <w:rsid w:val="00AA6392"/>
    <w:rsid w:val="00BA295C"/>
    <w:rsid w:val="00BE71F5"/>
    <w:rsid w:val="00CA0F30"/>
    <w:rsid w:val="00CD1BC2"/>
    <w:rsid w:val="00D207C3"/>
    <w:rsid w:val="00E1235E"/>
    <w:rsid w:val="00FB49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9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BA295C"/>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4">
    <w:name w:val="Гипертекстовая ссылка"/>
    <w:basedOn w:val="a0"/>
    <w:uiPriority w:val="99"/>
    <w:rsid w:val="00BA295C"/>
    <w:rPr>
      <w:rFonts w:ascii="Times New Roman" w:hAnsi="Times New Roman" w:cs="Times New Roman" w:hint="default"/>
      <w:b w:val="0"/>
      <w:bCs w:val="0"/>
      <w:color w:val="000000"/>
    </w:rPr>
  </w:style>
  <w:style w:type="paragraph" w:customStyle="1" w:styleId="a5">
    <w:name w:val="Прижатый влево"/>
    <w:basedOn w:val="a"/>
    <w:next w:val="a"/>
    <w:uiPriority w:val="99"/>
    <w:rsid w:val="006638B5"/>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6">
    <w:name w:val="Balloon Text"/>
    <w:basedOn w:val="a"/>
    <w:link w:val="a7"/>
    <w:uiPriority w:val="99"/>
    <w:semiHidden/>
    <w:unhideWhenUsed/>
    <w:rsid w:val="00434C3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34C35"/>
    <w:rPr>
      <w:rFonts w:ascii="Tahoma" w:hAnsi="Tahoma" w:cs="Tahoma"/>
      <w:sz w:val="16"/>
      <w:szCs w:val="16"/>
    </w:rPr>
  </w:style>
  <w:style w:type="paragraph" w:styleId="a8">
    <w:name w:val="header"/>
    <w:basedOn w:val="a"/>
    <w:link w:val="a9"/>
    <w:uiPriority w:val="99"/>
    <w:unhideWhenUsed/>
    <w:rsid w:val="008D7E8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D7E83"/>
  </w:style>
  <w:style w:type="paragraph" w:styleId="aa">
    <w:name w:val="footer"/>
    <w:basedOn w:val="a"/>
    <w:link w:val="ab"/>
    <w:uiPriority w:val="99"/>
    <w:unhideWhenUsed/>
    <w:rsid w:val="008D7E8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D7E83"/>
  </w:style>
  <w:style w:type="table" w:styleId="ac">
    <w:name w:val="Table Grid"/>
    <w:basedOn w:val="a1"/>
    <w:uiPriority w:val="59"/>
    <w:rsid w:val="00AA5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BA295C"/>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4">
    <w:name w:val="Гипертекстовая ссылка"/>
    <w:basedOn w:val="a0"/>
    <w:uiPriority w:val="99"/>
    <w:rsid w:val="00BA295C"/>
    <w:rPr>
      <w:rFonts w:ascii="Times New Roman" w:hAnsi="Times New Roman" w:cs="Times New Roman" w:hint="default"/>
      <w:b w:val="0"/>
      <w:bCs w:val="0"/>
      <w:color w:val="000000"/>
    </w:rPr>
  </w:style>
  <w:style w:type="paragraph" w:customStyle="1" w:styleId="a5">
    <w:name w:val="Прижатый влево"/>
    <w:basedOn w:val="a"/>
    <w:next w:val="a"/>
    <w:uiPriority w:val="99"/>
    <w:rsid w:val="006638B5"/>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a6">
    <w:name w:val="Balloon Text"/>
    <w:basedOn w:val="a"/>
    <w:link w:val="a7"/>
    <w:uiPriority w:val="99"/>
    <w:semiHidden/>
    <w:unhideWhenUsed/>
    <w:rsid w:val="00434C3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34C35"/>
    <w:rPr>
      <w:rFonts w:ascii="Tahoma" w:hAnsi="Tahoma" w:cs="Tahoma"/>
      <w:sz w:val="16"/>
      <w:szCs w:val="16"/>
    </w:rPr>
  </w:style>
  <w:style w:type="paragraph" w:styleId="a8">
    <w:name w:val="header"/>
    <w:basedOn w:val="a"/>
    <w:link w:val="a9"/>
    <w:uiPriority w:val="99"/>
    <w:unhideWhenUsed/>
    <w:rsid w:val="008D7E8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D7E83"/>
  </w:style>
  <w:style w:type="paragraph" w:styleId="aa">
    <w:name w:val="footer"/>
    <w:basedOn w:val="a"/>
    <w:link w:val="ab"/>
    <w:uiPriority w:val="99"/>
    <w:unhideWhenUsed/>
    <w:rsid w:val="008D7E8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D7E83"/>
  </w:style>
  <w:style w:type="table" w:styleId="ac">
    <w:name w:val="Table Grid"/>
    <w:basedOn w:val="a1"/>
    <w:uiPriority w:val="59"/>
    <w:rsid w:val="00AA5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78551015">
      <w:bodyDiv w:val="1"/>
      <w:marLeft w:val="0"/>
      <w:marRight w:val="0"/>
      <w:marTop w:val="0"/>
      <w:marBottom w:val="0"/>
      <w:divBdr>
        <w:top w:val="none" w:sz="0" w:space="0" w:color="auto"/>
        <w:left w:val="none" w:sz="0" w:space="0" w:color="auto"/>
        <w:bottom w:val="none" w:sz="0" w:space="0" w:color="auto"/>
        <w:right w:val="none" w:sz="0" w:space="0" w:color="auto"/>
      </w:divBdr>
    </w:div>
    <w:div w:id="46543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408046913/1000" TargetMode="External"/><Relationship Id="rId13" Type="http://schemas.openxmlformats.org/officeDocument/2006/relationships/hyperlink" Target="https://internet.garant.ru/document/redirect/408046913/1000" TargetMode="External"/><Relationship Id="rId18" Type="http://schemas.openxmlformats.org/officeDocument/2006/relationships/hyperlink" Target="https://internet.garant.ru/document/redirect/408046913/1000" TargetMode="External"/><Relationship Id="rId26" Type="http://schemas.openxmlformats.org/officeDocument/2006/relationships/hyperlink" Target="https://internet.garant.ru/document/redirect/408046913/1000"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internet.garant.ru/document/redirect/408046913/1000" TargetMode="External"/><Relationship Id="rId34" Type="http://schemas.openxmlformats.org/officeDocument/2006/relationships/hyperlink" Target="https://internet.garant.ru/document/redirect/408046913/1000" TargetMode="External"/><Relationship Id="rId42" Type="http://schemas.microsoft.com/office/2007/relationships/stylesWithEffects" Target="stylesWithEffects.xml"/><Relationship Id="rId7" Type="http://schemas.openxmlformats.org/officeDocument/2006/relationships/hyperlink" Target="https://internet.garant.ru/document/redirect/412825583/1000" TargetMode="External"/><Relationship Id="rId12" Type="http://schemas.openxmlformats.org/officeDocument/2006/relationships/hyperlink" Target="https://internet.garant.ru/document/redirect/408046913/1000" TargetMode="External"/><Relationship Id="rId17" Type="http://schemas.openxmlformats.org/officeDocument/2006/relationships/hyperlink" Target="https://internet.garant.ru/document/redirect/408046913/1000" TargetMode="External"/><Relationship Id="rId25" Type="http://schemas.openxmlformats.org/officeDocument/2006/relationships/hyperlink" Target="https://internet.garant.ru/document/redirect/408046913/1000" TargetMode="External"/><Relationship Id="rId33" Type="http://schemas.openxmlformats.org/officeDocument/2006/relationships/hyperlink" Target="https://internet.garant.ru/document/redirect/408046913/1000" TargetMode="External"/><Relationship Id="rId38" Type="http://schemas.openxmlformats.org/officeDocument/2006/relationships/hyperlink" Target="https://internet.garant.ru/document/redirect/408046913/1000" TargetMode="External"/><Relationship Id="rId2" Type="http://schemas.openxmlformats.org/officeDocument/2006/relationships/styles" Target="styles.xml"/><Relationship Id="rId16" Type="http://schemas.openxmlformats.org/officeDocument/2006/relationships/hyperlink" Target="https://internet.garant.ru/document/redirect/408046913/1000" TargetMode="External"/><Relationship Id="rId20" Type="http://schemas.openxmlformats.org/officeDocument/2006/relationships/hyperlink" Target="https://internet.garant.ru/document/redirect/408046913/1000" TargetMode="External"/><Relationship Id="rId29" Type="http://schemas.openxmlformats.org/officeDocument/2006/relationships/hyperlink" Target="https://internet.garant.ru/document/redirect/408046913/100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document/redirect/408046913/1000" TargetMode="External"/><Relationship Id="rId24" Type="http://schemas.openxmlformats.org/officeDocument/2006/relationships/hyperlink" Target="https://internet.garant.ru/document/redirect/408046913/1000" TargetMode="External"/><Relationship Id="rId32" Type="http://schemas.openxmlformats.org/officeDocument/2006/relationships/hyperlink" Target="https://internet.garant.ru/document/redirect/408046913/1000" TargetMode="External"/><Relationship Id="rId37" Type="http://schemas.openxmlformats.org/officeDocument/2006/relationships/hyperlink" Target="https://internet.garant.ru/document/redirect/408046913/1000"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internet.garant.ru/document/redirect/408046913/1000" TargetMode="External"/><Relationship Id="rId23" Type="http://schemas.openxmlformats.org/officeDocument/2006/relationships/hyperlink" Target="https://internet.garant.ru/document/redirect/408046913/1000" TargetMode="External"/><Relationship Id="rId28" Type="http://schemas.openxmlformats.org/officeDocument/2006/relationships/hyperlink" Target="https://internet.garant.ru/document/redirect/408046913/1000" TargetMode="External"/><Relationship Id="rId36" Type="http://schemas.openxmlformats.org/officeDocument/2006/relationships/hyperlink" Target="https://internet.garant.ru/document/redirect/408046913/1000" TargetMode="External"/><Relationship Id="rId10" Type="http://schemas.openxmlformats.org/officeDocument/2006/relationships/hyperlink" Target="https://internet.garant.ru/document/redirect/408046913/1000" TargetMode="External"/><Relationship Id="rId19" Type="http://schemas.openxmlformats.org/officeDocument/2006/relationships/hyperlink" Target="https://internet.garant.ru/document/redirect/408046913/1000" TargetMode="External"/><Relationship Id="rId31" Type="http://schemas.openxmlformats.org/officeDocument/2006/relationships/hyperlink" Target="https://internet.garant.ru/document/redirect/408046913/1000" TargetMode="External"/><Relationship Id="rId4" Type="http://schemas.openxmlformats.org/officeDocument/2006/relationships/webSettings" Target="webSettings.xml"/><Relationship Id="rId9" Type="http://schemas.openxmlformats.org/officeDocument/2006/relationships/hyperlink" Target="https://internet.garant.ru/document/redirect/408046913/1000" TargetMode="External"/><Relationship Id="rId14" Type="http://schemas.openxmlformats.org/officeDocument/2006/relationships/hyperlink" Target="https://internet.garant.ru/document/redirect/408046913/1000" TargetMode="External"/><Relationship Id="rId22" Type="http://schemas.openxmlformats.org/officeDocument/2006/relationships/hyperlink" Target="https://internet.garant.ru/document/redirect/408046913/1000" TargetMode="External"/><Relationship Id="rId27" Type="http://schemas.openxmlformats.org/officeDocument/2006/relationships/hyperlink" Target="https://internet.garant.ru/document/redirect/408046913/1000" TargetMode="External"/><Relationship Id="rId30" Type="http://schemas.openxmlformats.org/officeDocument/2006/relationships/hyperlink" Target="https://internet.garant.ru/document/redirect/408046913/1000" TargetMode="External"/><Relationship Id="rId35" Type="http://schemas.openxmlformats.org/officeDocument/2006/relationships/hyperlink" Target="https://internet.garant.ru/document/redirect/408046913/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EC2B4-B5DD-4B16-8BDE-9F7303EF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2004</Words>
  <Characters>11429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cp:lastPrinted>2026-06-22T12:05:00Z</cp:lastPrinted>
  <dcterms:created xsi:type="dcterms:W3CDTF">2026-05-26T11:52:00Z</dcterms:created>
  <dcterms:modified xsi:type="dcterms:W3CDTF">2026-06-29T12:27:00Z</dcterms:modified>
</cp:coreProperties>
</file>